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color w:val="000000" w:themeColor="text1"/>
          <w:highlight w:val="none"/>
          <w:lang w:val="en-US" w:eastAsia="zh-CN"/>
          <w14:textFill>
            <w14:solidFill>
              <w14:schemeClr w14:val="tx1"/>
            </w14:solidFill>
          </w14:textFill>
        </w:rPr>
      </w:pPr>
      <w:bookmarkStart w:id="0" w:name="_Toc136662202"/>
    </w:p>
    <w:p w14:paraId="63199437">
      <w:pPr>
        <w:pStyle w:val="17"/>
        <w:rPr>
          <w:rFonts w:hint="eastAsia" w:ascii="仿宋" w:hAnsi="仿宋" w:eastAsia="仿宋" w:cs="仿宋"/>
          <w:color w:val="000000" w:themeColor="text1"/>
          <w:highlight w:val="none"/>
          <w:lang w:val="en-US" w:eastAsia="zh-CN"/>
          <w14:textFill>
            <w14:solidFill>
              <w14:schemeClr w14:val="tx1"/>
            </w14:solidFill>
          </w14:textFill>
        </w:rPr>
      </w:pPr>
    </w:p>
    <w:p w14:paraId="641C24DA">
      <w:pPr>
        <w:pStyle w:val="17"/>
        <w:rPr>
          <w:rFonts w:hint="eastAsia" w:ascii="仿宋" w:hAnsi="仿宋" w:eastAsia="仿宋" w:cs="仿宋"/>
          <w:color w:val="000000" w:themeColor="text1"/>
          <w:highlight w:val="none"/>
          <w:lang w:val="en-US" w:eastAsia="zh-CN"/>
          <w14:textFill>
            <w14:solidFill>
              <w14:schemeClr w14:val="tx1"/>
            </w14:solidFill>
          </w14:textFill>
        </w:rPr>
      </w:pPr>
    </w:p>
    <w:p w14:paraId="4C5ACBC5">
      <w:pPr>
        <w:rPr>
          <w:rFonts w:hint="eastAsia" w:ascii="仿宋" w:hAnsi="仿宋" w:eastAsia="仿宋" w:cs="仿宋"/>
          <w:color w:val="000000" w:themeColor="text1"/>
          <w:highlight w:val="none"/>
          <w:lang w:eastAsia="zh-CN"/>
          <w14:textFill>
            <w14:solidFill>
              <w14:schemeClr w14:val="tx1"/>
            </w14:solidFill>
          </w14:textFill>
        </w:rPr>
      </w:pPr>
    </w:p>
    <w:p w14:paraId="49BC9302">
      <w:pPr>
        <w:rPr>
          <w:rFonts w:hint="eastAsia" w:ascii="仿宋" w:hAnsi="仿宋" w:eastAsia="仿宋" w:cs="仿宋"/>
          <w:color w:val="000000" w:themeColor="text1"/>
          <w14:textFill>
            <w14:solidFill>
              <w14:schemeClr w14:val="tx1"/>
            </w14:solidFill>
          </w14:textFill>
        </w:rPr>
      </w:pPr>
    </w:p>
    <w:p w14:paraId="1DA26F1D">
      <w:pPr>
        <w:rPr>
          <w:rFonts w:hint="eastAsia" w:ascii="仿宋" w:hAnsi="仿宋" w:eastAsia="仿宋" w:cs="仿宋"/>
          <w:color w:val="000000" w:themeColor="text1"/>
          <w14:textFill>
            <w14:solidFill>
              <w14:schemeClr w14:val="tx1"/>
            </w14:solidFill>
          </w14:textFill>
        </w:rPr>
      </w:pPr>
    </w:p>
    <w:p w14:paraId="5FFA545E">
      <w:pPr>
        <w:rPr>
          <w:rFonts w:hint="eastAsia" w:ascii="仿宋" w:hAnsi="仿宋" w:eastAsia="仿宋" w:cs="仿宋"/>
          <w:color w:val="000000" w:themeColor="text1"/>
          <w14:textFill>
            <w14:solidFill>
              <w14:schemeClr w14:val="tx1"/>
            </w14:solidFill>
          </w14:textFill>
        </w:rPr>
      </w:pPr>
    </w:p>
    <w:p w14:paraId="6257AF02">
      <w:pPr>
        <w:rPr>
          <w:rFonts w:hint="eastAsia" w:ascii="仿宋" w:hAnsi="仿宋" w:eastAsia="仿宋" w:cs="仿宋"/>
          <w:color w:val="000000" w:themeColor="text1"/>
          <w14:textFill>
            <w14:solidFill>
              <w14:schemeClr w14:val="tx1"/>
            </w14:solidFill>
          </w14:textFill>
        </w:rPr>
      </w:pPr>
    </w:p>
    <w:p w14:paraId="2428F149">
      <w:pPr>
        <w:spacing w:line="240" w:lineRule="auto"/>
        <w:jc w:val="center"/>
        <w:rPr>
          <w:rFonts w:hint="eastAsia" w:ascii="仿宋" w:hAnsi="仿宋" w:eastAsia="仿宋" w:cs="仿宋"/>
          <w:b/>
          <w:bCs/>
          <w:shadow/>
          <w:color w:val="000000" w:themeColor="text1"/>
          <w:sz w:val="56"/>
          <w:szCs w:val="56"/>
          <w:lang w:val="en-US" w:eastAsia="zh-CN"/>
          <w14:textFill>
            <w14:solidFill>
              <w14:schemeClr w14:val="tx1"/>
            </w14:solidFill>
          </w14:textFill>
        </w:rPr>
      </w:pPr>
      <w:r>
        <w:rPr>
          <w:rFonts w:hint="eastAsia" w:ascii="仿宋" w:hAnsi="仿宋" w:eastAsia="仿宋" w:cs="仿宋"/>
          <w:b/>
          <w:bCs/>
          <w:shadow/>
          <w:color w:val="000000" w:themeColor="text1"/>
          <w:sz w:val="56"/>
          <w:szCs w:val="56"/>
          <w:lang w:val="en-US" w:eastAsia="zh-CN"/>
          <w14:textFill>
            <w14:solidFill>
              <w14:schemeClr w14:val="tx1"/>
            </w14:solidFill>
          </w14:textFill>
        </w:rPr>
        <w:t>湖 北 汉 江 技 师 学 院</w:t>
      </w:r>
    </w:p>
    <w:p w14:paraId="5D5D9422">
      <w:pPr>
        <w:spacing w:line="240" w:lineRule="auto"/>
        <w:jc w:val="center"/>
        <w:rPr>
          <w:rFonts w:hint="eastAsia" w:ascii="仿宋" w:hAnsi="仿宋" w:eastAsia="仿宋" w:cs="仿宋"/>
          <w:b/>
          <w:bCs/>
          <w:shadow/>
          <w:color w:val="000000" w:themeColor="text1"/>
          <w:sz w:val="56"/>
          <w:szCs w:val="56"/>
          <w:lang w:val="en-US"/>
          <w14:textFill>
            <w14:solidFill>
              <w14:schemeClr w14:val="tx1"/>
            </w14:solidFill>
          </w14:textFill>
        </w:rPr>
      </w:pPr>
      <w:r>
        <w:rPr>
          <w:rFonts w:hint="eastAsia" w:ascii="仿宋" w:hAnsi="仿宋" w:eastAsia="仿宋" w:cs="仿宋"/>
          <w:b/>
          <w:bCs/>
          <w:shadow/>
          <w:color w:val="000000" w:themeColor="text1"/>
          <w:sz w:val="56"/>
          <w:szCs w:val="56"/>
          <w:lang w:val="en-US" w:eastAsia="zh-CN"/>
          <w14:textFill>
            <w14:solidFill>
              <w14:schemeClr w14:val="tx1"/>
            </w14:solidFill>
          </w14:textFill>
        </w:rPr>
        <w:t>询 价 文 件</w:t>
      </w:r>
    </w:p>
    <w:p w14:paraId="141A6F05">
      <w:pPr>
        <w:ind w:firstLine="420" w:firstLineChars="200"/>
        <w:rPr>
          <w:rFonts w:hint="eastAsia" w:ascii="仿宋" w:hAnsi="仿宋" w:eastAsia="仿宋" w:cs="仿宋"/>
          <w:color w:val="000000" w:themeColor="text1"/>
          <w14:textFill>
            <w14:solidFill>
              <w14:schemeClr w14:val="tx1"/>
            </w14:solidFill>
          </w14:textFill>
        </w:rPr>
      </w:pPr>
    </w:p>
    <w:p w14:paraId="5BB32AFC">
      <w:pPr>
        <w:ind w:firstLine="420" w:firstLineChars="200"/>
        <w:rPr>
          <w:rFonts w:hint="eastAsia" w:ascii="仿宋" w:hAnsi="仿宋" w:eastAsia="仿宋" w:cs="仿宋"/>
          <w:color w:val="000000" w:themeColor="text1"/>
          <w14:textFill>
            <w14:solidFill>
              <w14:schemeClr w14:val="tx1"/>
            </w14:solidFill>
          </w14:textFill>
        </w:rPr>
      </w:pPr>
    </w:p>
    <w:p w14:paraId="3046CD9C">
      <w:pPr>
        <w:ind w:firstLine="420" w:firstLineChars="200"/>
        <w:rPr>
          <w:rFonts w:hint="eastAsia" w:ascii="仿宋" w:hAnsi="仿宋" w:eastAsia="仿宋" w:cs="仿宋"/>
          <w:color w:val="000000" w:themeColor="text1"/>
          <w14:textFill>
            <w14:solidFill>
              <w14:schemeClr w14:val="tx1"/>
            </w14:solidFill>
          </w14:textFill>
        </w:rPr>
      </w:pPr>
    </w:p>
    <w:p w14:paraId="16929A0D">
      <w:pPr>
        <w:spacing w:line="240" w:lineRule="auto"/>
        <w:jc w:val="both"/>
        <w:rPr>
          <w:rFonts w:hint="eastAsia" w:ascii="仿宋" w:hAnsi="仿宋" w:eastAsia="仿宋" w:cs="仿宋"/>
          <w:color w:val="000000" w:themeColor="text1"/>
          <w:sz w:val="36"/>
          <w:szCs w:val="36"/>
          <w:lang w:val="en-US" w:eastAsia="zh-CN"/>
          <w14:textFill>
            <w14:solidFill>
              <w14:schemeClr w14:val="tx1"/>
            </w14:solidFill>
          </w14:textFill>
        </w:rPr>
      </w:pPr>
    </w:p>
    <w:p w14:paraId="64A45ACA">
      <w:pPr>
        <w:spacing w:line="240" w:lineRule="auto"/>
        <w:ind w:leftChars="600"/>
        <w:jc w:val="both"/>
        <w:rPr>
          <w:rFonts w:hint="eastAsia" w:ascii="仿宋" w:hAnsi="仿宋" w:eastAsia="仿宋" w:cs="仿宋"/>
          <w:color w:val="000000" w:themeColor="text1"/>
          <w:sz w:val="36"/>
          <w:szCs w:val="36"/>
          <w:lang w:val="en-US" w:eastAsia="zh-CN"/>
          <w14:textFill>
            <w14:solidFill>
              <w14:schemeClr w14:val="tx1"/>
            </w14:solidFill>
          </w14:textFill>
        </w:rPr>
      </w:pPr>
      <w:r>
        <w:rPr>
          <w:rFonts w:hint="eastAsia" w:ascii="仿宋" w:hAnsi="仿宋" w:eastAsia="仿宋" w:cs="仿宋"/>
          <w:color w:val="000000" w:themeColor="text1"/>
          <w:sz w:val="36"/>
          <w:szCs w:val="36"/>
          <w:lang w:val="en-US" w:eastAsia="zh-CN"/>
          <w14:textFill>
            <w14:solidFill>
              <w14:schemeClr w14:val="tx1"/>
            </w14:solidFill>
          </w14:textFill>
        </w:rPr>
        <w:t>项目编号：HJJS2026092801</w:t>
      </w:r>
    </w:p>
    <w:p w14:paraId="4C4D174C">
      <w:pPr>
        <w:spacing w:line="240" w:lineRule="auto"/>
        <w:ind w:leftChars="600" w:firstLine="720" w:firstLineChars="200"/>
        <w:jc w:val="both"/>
        <w:rPr>
          <w:rFonts w:hint="eastAsia" w:ascii="仿宋" w:hAnsi="仿宋" w:eastAsia="仿宋" w:cs="仿宋"/>
          <w:color w:val="000000" w:themeColor="text1"/>
          <w:sz w:val="36"/>
          <w:szCs w:val="36"/>
          <w14:textFill>
            <w14:solidFill>
              <w14:schemeClr w14:val="tx1"/>
            </w14:solidFill>
          </w14:textFill>
        </w:rPr>
      </w:pPr>
    </w:p>
    <w:p w14:paraId="2523C66B">
      <w:pPr>
        <w:spacing w:line="240" w:lineRule="auto"/>
        <w:ind w:leftChars="600"/>
        <w:jc w:val="both"/>
        <w:rPr>
          <w:rFonts w:hint="eastAsia" w:ascii="仿宋" w:hAnsi="仿宋" w:eastAsia="仿宋" w:cs="仿宋"/>
          <w:color w:val="000000" w:themeColor="text1"/>
          <w:sz w:val="36"/>
          <w:szCs w:val="36"/>
          <w:lang w:val="en-US" w:eastAsia="zh-CN"/>
          <w14:textFill>
            <w14:solidFill>
              <w14:schemeClr w14:val="tx1"/>
            </w14:solidFill>
          </w14:textFill>
        </w:rPr>
      </w:pPr>
      <w:r>
        <w:rPr>
          <w:rFonts w:hint="eastAsia" w:ascii="仿宋" w:hAnsi="仿宋" w:eastAsia="仿宋" w:cs="仿宋"/>
          <w:color w:val="000000" w:themeColor="text1"/>
          <w:sz w:val="36"/>
          <w:szCs w:val="36"/>
          <w14:textFill>
            <w14:solidFill>
              <w14:schemeClr w14:val="tx1"/>
            </w14:solidFill>
          </w14:textFill>
        </w:rPr>
        <w:t>采 购 人：</w:t>
      </w:r>
      <w:r>
        <w:rPr>
          <w:rFonts w:hint="eastAsia" w:ascii="仿宋" w:hAnsi="仿宋" w:eastAsia="仿宋" w:cs="仿宋"/>
          <w:color w:val="000000" w:themeColor="text1"/>
          <w:sz w:val="36"/>
          <w:szCs w:val="36"/>
          <w:lang w:val="en-US" w:eastAsia="zh-CN"/>
          <w14:textFill>
            <w14:solidFill>
              <w14:schemeClr w14:val="tx1"/>
            </w14:solidFill>
          </w14:textFill>
        </w:rPr>
        <w:t>湖北汉江技师学院</w:t>
      </w:r>
    </w:p>
    <w:p w14:paraId="633352B7">
      <w:pPr>
        <w:spacing w:line="240" w:lineRule="auto"/>
        <w:ind w:leftChars="600" w:firstLine="720" w:firstLineChars="200"/>
        <w:jc w:val="both"/>
        <w:rPr>
          <w:rFonts w:hint="eastAsia" w:ascii="仿宋" w:hAnsi="仿宋" w:eastAsia="仿宋" w:cs="仿宋"/>
          <w:color w:val="000000" w:themeColor="text1"/>
          <w:sz w:val="36"/>
          <w:szCs w:val="36"/>
          <w14:textFill>
            <w14:solidFill>
              <w14:schemeClr w14:val="tx1"/>
            </w14:solidFill>
          </w14:textFill>
        </w:rPr>
      </w:pPr>
    </w:p>
    <w:p w14:paraId="51BCBEF9">
      <w:pPr>
        <w:ind w:leftChars="600"/>
        <w:jc w:val="both"/>
        <w:rPr>
          <w:rFonts w:hint="eastAsia" w:ascii="仿宋" w:hAnsi="仿宋" w:eastAsia="仿宋" w:cs="仿宋"/>
          <w:color w:val="000000" w:themeColor="text1"/>
          <w:sz w:val="36"/>
          <w:szCs w:val="36"/>
          <w:lang w:val="en-US" w:eastAsia="zh-CN"/>
          <w14:textFill>
            <w14:solidFill>
              <w14:schemeClr w14:val="tx1"/>
            </w14:solidFill>
          </w14:textFill>
        </w:rPr>
      </w:pPr>
      <w:r>
        <w:rPr>
          <w:rFonts w:hint="eastAsia" w:ascii="仿宋" w:hAnsi="仿宋" w:eastAsia="仿宋" w:cs="仿宋"/>
          <w:color w:val="000000" w:themeColor="text1"/>
          <w:sz w:val="36"/>
          <w:szCs w:val="36"/>
          <w14:textFill>
            <w14:solidFill>
              <w14:schemeClr w14:val="tx1"/>
            </w14:solidFill>
          </w14:textFill>
        </w:rPr>
        <w:t>项目名称：</w:t>
      </w:r>
      <w:r>
        <w:rPr>
          <w:rFonts w:hint="eastAsia" w:ascii="仿宋" w:hAnsi="仿宋" w:eastAsia="仿宋" w:cs="仿宋"/>
          <w:color w:val="000000" w:themeColor="text1"/>
          <w:sz w:val="36"/>
          <w:szCs w:val="36"/>
          <w:lang w:val="en-US" w:eastAsia="zh-CN"/>
          <w14:textFill>
            <w14:solidFill>
              <w14:schemeClr w14:val="tx1"/>
            </w14:solidFill>
          </w14:textFill>
        </w:rPr>
        <w:t>2026年教务教学用品采购项目（三次）</w:t>
      </w:r>
    </w:p>
    <w:p w14:paraId="58B34528">
      <w:pPr>
        <w:ind w:firstLine="420" w:firstLineChars="200"/>
        <w:rPr>
          <w:rFonts w:hint="eastAsia" w:ascii="仿宋" w:hAnsi="仿宋" w:eastAsia="仿宋" w:cs="仿宋"/>
          <w:color w:val="000000" w:themeColor="text1"/>
          <w14:textFill>
            <w14:solidFill>
              <w14:schemeClr w14:val="tx1"/>
            </w14:solidFill>
          </w14:textFill>
        </w:rPr>
      </w:pPr>
    </w:p>
    <w:p w14:paraId="247BE272">
      <w:pPr>
        <w:ind w:firstLine="420" w:firstLineChars="200"/>
        <w:rPr>
          <w:rFonts w:hint="eastAsia" w:ascii="仿宋" w:hAnsi="仿宋" w:eastAsia="仿宋" w:cs="仿宋"/>
          <w:color w:val="000000" w:themeColor="text1"/>
          <w14:textFill>
            <w14:solidFill>
              <w14:schemeClr w14:val="tx1"/>
            </w14:solidFill>
          </w14:textFill>
        </w:rPr>
      </w:pPr>
    </w:p>
    <w:p w14:paraId="4EB74AA5">
      <w:pPr>
        <w:ind w:firstLine="600" w:firstLineChars="200"/>
        <w:jc w:val="center"/>
        <w:rPr>
          <w:rFonts w:hint="eastAsia" w:ascii="仿宋" w:hAnsi="仿宋" w:eastAsia="仿宋" w:cs="仿宋"/>
          <w:color w:val="000000" w:themeColor="text1"/>
          <w:sz w:val="30"/>
          <w:szCs w:val="30"/>
          <w14:textFill>
            <w14:solidFill>
              <w14:schemeClr w14:val="tx1"/>
            </w14:solidFill>
          </w14:textFill>
        </w:rPr>
      </w:pPr>
    </w:p>
    <w:p w14:paraId="411FD565">
      <w:pPr>
        <w:ind w:firstLine="600" w:firstLineChars="200"/>
        <w:jc w:val="center"/>
        <w:rPr>
          <w:rFonts w:hint="eastAsia" w:ascii="仿宋" w:hAnsi="仿宋" w:eastAsia="仿宋" w:cs="仿宋"/>
          <w:color w:val="000000" w:themeColor="text1"/>
          <w:sz w:val="30"/>
          <w:szCs w:val="30"/>
          <w14:textFill>
            <w14:solidFill>
              <w14:schemeClr w14:val="tx1"/>
            </w14:solidFill>
          </w14:textFill>
        </w:rPr>
      </w:pPr>
    </w:p>
    <w:p w14:paraId="30042127">
      <w:pPr>
        <w:pStyle w:val="65"/>
        <w:rPr>
          <w:rFonts w:hint="eastAsia" w:ascii="仿宋" w:hAnsi="仿宋" w:eastAsia="仿宋" w:cs="仿宋"/>
          <w:b/>
          <w:bCs/>
          <w:color w:val="000000" w:themeColor="text1"/>
          <w:sz w:val="28"/>
          <w:szCs w:val="28"/>
          <w14:textFill>
            <w14:solidFill>
              <w14:schemeClr w14:val="tx1"/>
            </w14:solidFill>
          </w14:textFill>
        </w:rPr>
      </w:pPr>
    </w:p>
    <w:p w14:paraId="7606F24A">
      <w:pPr>
        <w:jc w:val="center"/>
        <w:rPr>
          <w:rFonts w:hint="eastAsia" w:ascii="仿宋" w:hAnsi="仿宋" w:eastAsia="仿宋" w:cs="仿宋"/>
          <w:color w:val="000000" w:themeColor="text1"/>
          <w:sz w:val="36"/>
          <w:szCs w:val="36"/>
          <w:lang w:val="en-US" w:eastAsia="zh-CN"/>
          <w14:textFill>
            <w14:solidFill>
              <w14:schemeClr w14:val="tx1"/>
            </w14:solidFill>
          </w14:textFill>
        </w:rPr>
      </w:pPr>
      <w:r>
        <w:rPr>
          <w:rFonts w:hint="eastAsia" w:ascii="仿宋" w:hAnsi="仿宋" w:eastAsia="仿宋" w:cs="仿宋"/>
          <w:color w:val="000000" w:themeColor="text1"/>
          <w:sz w:val="36"/>
          <w:szCs w:val="36"/>
          <w:lang w:val="en-US" w:eastAsia="zh-CN"/>
          <w14:textFill>
            <w14:solidFill>
              <w14:schemeClr w14:val="tx1"/>
            </w14:solidFill>
          </w14:textFill>
        </w:rPr>
        <w:t>2026年</w:t>
      </w:r>
      <w:r>
        <w:rPr>
          <w:rFonts w:hint="eastAsia" w:ascii="仿宋" w:hAnsi="仿宋" w:eastAsia="仿宋" w:cs="仿宋"/>
          <w:color w:val="000000" w:themeColor="text1"/>
          <w:sz w:val="36"/>
          <w:szCs w:val="36"/>
          <w:highlight w:val="none"/>
          <w:lang w:val="en-US" w:eastAsia="zh-CN"/>
          <w14:textFill>
            <w14:solidFill>
              <w14:schemeClr w14:val="tx1"/>
            </w14:solidFill>
          </w14:textFill>
        </w:rPr>
        <w:t>9</w:t>
      </w:r>
      <w:r>
        <w:rPr>
          <w:rFonts w:hint="eastAsia" w:ascii="仿宋" w:hAnsi="仿宋" w:eastAsia="仿宋" w:cs="仿宋"/>
          <w:color w:val="000000" w:themeColor="text1"/>
          <w:sz w:val="36"/>
          <w:szCs w:val="36"/>
          <w:lang w:val="en-US" w:eastAsia="zh-CN"/>
          <w14:textFill>
            <w14:solidFill>
              <w14:schemeClr w14:val="tx1"/>
            </w14:solidFill>
          </w14:textFill>
        </w:rPr>
        <w:t>月</w:t>
      </w:r>
    </w:p>
    <w:p w14:paraId="65EF3A6C">
      <w:pPr>
        <w:ind w:firstLine="560" w:firstLineChars="200"/>
        <w:jc w:val="center"/>
        <w:rPr>
          <w:rFonts w:hint="eastAsia" w:ascii="仿宋" w:hAnsi="仿宋" w:eastAsia="仿宋" w:cs="仿宋"/>
          <w:b/>
          <w:bCs/>
          <w:color w:val="000000" w:themeColor="text1"/>
          <w:sz w:val="28"/>
          <w:szCs w:val="28"/>
          <w14:textFill>
            <w14:solidFill>
              <w14:schemeClr w14:val="tx1"/>
            </w14:solidFill>
          </w14:textFill>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67EFACEF">
      <w:pPr>
        <w:spacing w:line="480" w:lineRule="exact"/>
        <w:jc w:val="both"/>
        <w:rPr>
          <w:rFonts w:hint="eastAsia" w:ascii="仿宋" w:hAnsi="仿宋" w:eastAsia="仿宋" w:cs="仿宋"/>
          <w:b/>
          <w:color w:val="000000" w:themeColor="text1"/>
          <w:sz w:val="30"/>
          <w:szCs w:val="30"/>
          <w14:textFill>
            <w14:solidFill>
              <w14:schemeClr w14:val="tx1"/>
            </w14:solidFill>
          </w14:textFill>
        </w:rPr>
      </w:pPr>
    </w:p>
    <w:p w14:paraId="000FBC6B">
      <w:pPr>
        <w:spacing w:line="480" w:lineRule="exact"/>
        <w:jc w:val="center"/>
        <w:rPr>
          <w:rFonts w:hint="eastAsia" w:ascii="仿宋" w:hAnsi="仿宋" w:eastAsia="仿宋" w:cs="仿宋"/>
          <w:b/>
          <w:color w:val="000000" w:themeColor="text1"/>
          <w:sz w:val="30"/>
          <w:szCs w:val="30"/>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目  录</w:t>
      </w:r>
    </w:p>
    <w:p w14:paraId="0CDE148C">
      <w:pPr>
        <w:spacing w:line="800" w:lineRule="exact"/>
        <w:rPr>
          <w:rFonts w:hint="eastAsia" w:ascii="仿宋" w:hAnsi="仿宋" w:eastAsia="仿宋" w:cs="仿宋"/>
          <w:b/>
          <w:color w:val="000000" w:themeColor="text1"/>
          <w:sz w:val="30"/>
          <w:szCs w:val="30"/>
          <w:lang w:eastAsia="zh-CN"/>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第一章  询价公告………………………………………………</w:t>
      </w:r>
    </w:p>
    <w:p w14:paraId="6E7186A5">
      <w:pPr>
        <w:spacing w:line="800" w:lineRule="exact"/>
        <w:rPr>
          <w:rFonts w:hint="eastAsia" w:ascii="仿宋" w:hAnsi="仿宋" w:eastAsia="仿宋" w:cs="仿宋"/>
          <w:b/>
          <w:color w:val="000000" w:themeColor="text1"/>
          <w:sz w:val="30"/>
          <w:szCs w:val="30"/>
          <w:lang w:val="en-US" w:eastAsia="zh-CN"/>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第二章  供应商须知……………………………………………</w:t>
      </w:r>
    </w:p>
    <w:p w14:paraId="7D7C4DB9">
      <w:pPr>
        <w:spacing w:line="800" w:lineRule="exact"/>
        <w:rPr>
          <w:rFonts w:hint="eastAsia" w:ascii="仿宋" w:hAnsi="仿宋" w:eastAsia="仿宋" w:cs="仿宋"/>
          <w:b/>
          <w:color w:val="000000" w:themeColor="text1"/>
          <w:sz w:val="30"/>
          <w:szCs w:val="30"/>
          <w:lang w:eastAsia="zh-CN"/>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第三章  货物需求及其他要求…………………………………</w:t>
      </w:r>
    </w:p>
    <w:p w14:paraId="508FDF97">
      <w:pPr>
        <w:spacing w:line="800" w:lineRule="exact"/>
        <w:rPr>
          <w:rFonts w:hint="eastAsia" w:ascii="仿宋" w:hAnsi="仿宋" w:eastAsia="仿宋" w:cs="仿宋"/>
          <w:b/>
          <w:color w:val="000000" w:themeColor="text1"/>
          <w:sz w:val="30"/>
          <w:szCs w:val="30"/>
          <w:lang w:eastAsia="zh-CN"/>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第</w:t>
      </w:r>
      <w:r>
        <w:rPr>
          <w:rFonts w:hint="eastAsia" w:ascii="仿宋" w:hAnsi="仿宋" w:eastAsia="仿宋" w:cs="仿宋"/>
          <w:b/>
          <w:color w:val="000000" w:themeColor="text1"/>
          <w:sz w:val="30"/>
          <w:szCs w:val="30"/>
          <w:lang w:val="en-US" w:eastAsia="zh-CN"/>
          <w14:textFill>
            <w14:solidFill>
              <w14:schemeClr w14:val="tx1"/>
            </w14:solidFill>
          </w14:textFill>
        </w:rPr>
        <w:t>四</w:t>
      </w:r>
      <w:r>
        <w:rPr>
          <w:rFonts w:hint="eastAsia" w:ascii="仿宋" w:hAnsi="仿宋" w:eastAsia="仿宋" w:cs="仿宋"/>
          <w:b/>
          <w:color w:val="000000" w:themeColor="text1"/>
          <w:sz w:val="30"/>
          <w:szCs w:val="30"/>
          <w14:textFill>
            <w14:solidFill>
              <w14:schemeClr w14:val="tx1"/>
            </w14:solidFill>
          </w14:textFill>
        </w:rPr>
        <w:t>章  报价文件格式…………………………………………</w:t>
      </w:r>
    </w:p>
    <w:p w14:paraId="5801A879">
      <w:pPr>
        <w:spacing w:line="800" w:lineRule="exact"/>
        <w:rPr>
          <w:rFonts w:hint="eastAsia" w:ascii="仿宋" w:hAnsi="仿宋" w:eastAsia="仿宋" w:cs="仿宋"/>
          <w:color w:val="000000" w:themeColor="text1"/>
          <w14:textFill>
            <w14:solidFill>
              <w14:schemeClr w14:val="tx1"/>
            </w14:solidFill>
          </w14:textFill>
        </w:rPr>
      </w:pPr>
    </w:p>
    <w:p w14:paraId="233E8B75">
      <w:pPr>
        <w:spacing w:line="800" w:lineRule="exact"/>
        <w:rPr>
          <w:rFonts w:hint="eastAsia" w:ascii="仿宋" w:hAnsi="仿宋" w:eastAsia="仿宋" w:cs="仿宋"/>
          <w:color w:val="000000" w:themeColor="text1"/>
          <w14:textFill>
            <w14:solidFill>
              <w14:schemeClr w14:val="tx1"/>
            </w14:solidFill>
          </w14:textFill>
        </w:rPr>
      </w:pPr>
    </w:p>
    <w:p w14:paraId="27B6B769">
      <w:pPr>
        <w:spacing w:line="800" w:lineRule="exact"/>
        <w:rPr>
          <w:rFonts w:hint="eastAsia" w:ascii="仿宋" w:hAnsi="仿宋" w:eastAsia="仿宋" w:cs="仿宋"/>
          <w:color w:val="000000" w:themeColor="text1"/>
          <w14:textFill>
            <w14:solidFill>
              <w14:schemeClr w14:val="tx1"/>
            </w14:solidFill>
          </w14:textFill>
        </w:rPr>
      </w:pPr>
    </w:p>
    <w:p w14:paraId="232DB365">
      <w:pPr>
        <w:spacing w:line="800" w:lineRule="exact"/>
        <w:rPr>
          <w:rFonts w:hint="eastAsia" w:ascii="仿宋" w:hAnsi="仿宋" w:eastAsia="仿宋" w:cs="仿宋"/>
          <w:color w:val="000000" w:themeColor="text1"/>
          <w14:textFill>
            <w14:solidFill>
              <w14:schemeClr w14:val="tx1"/>
            </w14:solidFill>
          </w14:textFill>
        </w:rPr>
      </w:pPr>
    </w:p>
    <w:p w14:paraId="4A3575F2">
      <w:pPr>
        <w:spacing w:line="800" w:lineRule="exact"/>
        <w:rPr>
          <w:rFonts w:hint="eastAsia" w:ascii="仿宋" w:hAnsi="仿宋" w:eastAsia="仿宋" w:cs="仿宋"/>
          <w:color w:val="000000" w:themeColor="text1"/>
          <w14:textFill>
            <w14:solidFill>
              <w14:schemeClr w14:val="tx1"/>
            </w14:solidFill>
          </w14:textFill>
        </w:rPr>
      </w:pPr>
    </w:p>
    <w:p w14:paraId="4300901F">
      <w:pPr>
        <w:spacing w:line="800" w:lineRule="exact"/>
        <w:rPr>
          <w:rFonts w:hint="eastAsia" w:ascii="仿宋" w:hAnsi="仿宋" w:eastAsia="仿宋" w:cs="仿宋"/>
          <w:color w:val="000000" w:themeColor="text1"/>
          <w14:textFill>
            <w14:solidFill>
              <w14:schemeClr w14:val="tx1"/>
            </w14:solidFill>
          </w14:textFill>
        </w:rPr>
      </w:pPr>
    </w:p>
    <w:p w14:paraId="7FEDEEF5">
      <w:pPr>
        <w:spacing w:line="480" w:lineRule="exact"/>
        <w:ind w:firstLine="759" w:firstLineChars="252"/>
        <w:rPr>
          <w:rFonts w:hint="eastAsia" w:ascii="仿宋" w:hAnsi="仿宋" w:eastAsia="仿宋" w:cs="仿宋"/>
          <w:b/>
          <w:color w:val="000000" w:themeColor="text1"/>
          <w:sz w:val="30"/>
          <w:szCs w:val="30"/>
          <w14:textFill>
            <w14:solidFill>
              <w14:schemeClr w14:val="tx1"/>
            </w14:solidFill>
          </w14:textFill>
        </w:rPr>
      </w:pPr>
    </w:p>
    <w:p w14:paraId="000EE4E8">
      <w:pPr>
        <w:spacing w:line="480" w:lineRule="exact"/>
        <w:ind w:firstLine="1946" w:firstLineChars="646"/>
        <w:rPr>
          <w:rFonts w:hint="eastAsia" w:ascii="仿宋" w:hAnsi="仿宋" w:eastAsia="仿宋" w:cs="仿宋"/>
          <w:b/>
          <w:color w:val="000000" w:themeColor="text1"/>
          <w:sz w:val="30"/>
          <w:szCs w:val="30"/>
          <w14:textFill>
            <w14:solidFill>
              <w14:schemeClr w14:val="tx1"/>
            </w14:solidFill>
          </w14:textFill>
        </w:rPr>
      </w:pPr>
    </w:p>
    <w:p w14:paraId="3B76B030">
      <w:pPr>
        <w:spacing w:line="480" w:lineRule="exact"/>
        <w:ind w:firstLine="1946" w:firstLineChars="646"/>
        <w:rPr>
          <w:rFonts w:hint="eastAsia" w:ascii="仿宋" w:hAnsi="仿宋" w:eastAsia="仿宋" w:cs="仿宋"/>
          <w:b/>
          <w:color w:val="000000" w:themeColor="text1"/>
          <w:sz w:val="30"/>
          <w:szCs w:val="30"/>
          <w14:textFill>
            <w14:solidFill>
              <w14:schemeClr w14:val="tx1"/>
            </w14:solidFill>
          </w14:textFill>
        </w:rPr>
      </w:pPr>
    </w:p>
    <w:p w14:paraId="652535E0">
      <w:pPr>
        <w:spacing w:line="480" w:lineRule="exact"/>
        <w:ind w:firstLine="1946" w:firstLineChars="646"/>
        <w:rPr>
          <w:rFonts w:hint="eastAsia" w:ascii="仿宋" w:hAnsi="仿宋" w:eastAsia="仿宋" w:cs="仿宋"/>
          <w:b/>
          <w:color w:val="000000" w:themeColor="text1"/>
          <w:sz w:val="30"/>
          <w:szCs w:val="30"/>
          <w14:textFill>
            <w14:solidFill>
              <w14:schemeClr w14:val="tx1"/>
            </w14:solidFill>
          </w14:textFill>
        </w:rPr>
      </w:pPr>
    </w:p>
    <w:p w14:paraId="01984947">
      <w:pPr>
        <w:spacing w:line="480" w:lineRule="exact"/>
        <w:rPr>
          <w:rFonts w:hint="eastAsia" w:ascii="仿宋" w:hAnsi="仿宋" w:eastAsia="仿宋" w:cs="仿宋"/>
          <w:color w:val="000000" w:themeColor="text1"/>
          <w14:textFill>
            <w14:solidFill>
              <w14:schemeClr w14:val="tx1"/>
            </w14:solidFill>
          </w14:textFill>
        </w:rPr>
      </w:pPr>
    </w:p>
    <w:p w14:paraId="7ED74704">
      <w:pPr>
        <w:spacing w:line="480" w:lineRule="exact"/>
        <w:jc w:val="center"/>
        <w:rPr>
          <w:rFonts w:hint="eastAsia" w:ascii="仿宋" w:hAnsi="仿宋" w:eastAsia="仿宋" w:cs="仿宋"/>
          <w:b/>
          <w:color w:val="000000" w:themeColor="text1"/>
          <w:sz w:val="30"/>
          <w:szCs w:val="30"/>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br w:type="page"/>
      </w:r>
      <w:r>
        <w:rPr>
          <w:rFonts w:hint="eastAsia" w:ascii="仿宋" w:hAnsi="仿宋" w:eastAsia="仿宋" w:cs="仿宋"/>
          <w:b/>
          <w:color w:val="000000" w:themeColor="text1"/>
          <w:sz w:val="30"/>
          <w:szCs w:val="30"/>
          <w14:textFill>
            <w14:solidFill>
              <w14:schemeClr w14:val="tx1"/>
            </w14:solidFill>
          </w14:textFill>
        </w:rPr>
        <w:t xml:space="preserve">第一章   </w:t>
      </w:r>
      <w:bookmarkEnd w:id="0"/>
      <w:bookmarkStart w:id="1" w:name="_Toc136662203"/>
      <w:r>
        <w:rPr>
          <w:rFonts w:hint="eastAsia" w:ascii="仿宋" w:hAnsi="仿宋" w:eastAsia="仿宋" w:cs="仿宋"/>
          <w:b/>
          <w:color w:val="000000" w:themeColor="text1"/>
          <w:sz w:val="30"/>
          <w:szCs w:val="30"/>
          <w14:textFill>
            <w14:solidFill>
              <w14:schemeClr w14:val="tx1"/>
            </w14:solidFill>
          </w14:textFill>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i w:val="0"/>
          <w:caps w:val="0"/>
          <w:color w:val="000000" w:themeColor="text1"/>
          <w:spacing w:val="0"/>
          <w:sz w:val="24"/>
          <w:szCs w:val="24"/>
          <w:shd w:val="clear" w:color="auto" w:fill="FFFFFF"/>
          <w14:textFill>
            <w14:solidFill>
              <w14:schemeClr w14:val="tx1"/>
            </w14:solidFill>
          </w14:textFill>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lang w:eastAsia="zh-CN"/>
          <w14:textFill>
            <w14:solidFill>
              <w14:schemeClr w14:val="tx1"/>
            </w14:solidFill>
          </w14:textFill>
        </w:rPr>
        <w:t>1.</w:t>
      </w: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项目编号：</w:t>
      </w:r>
      <w:r>
        <w:rPr>
          <w:rFonts w:hint="eastAsia" w:ascii="仿宋" w:hAnsi="仿宋" w:eastAsia="仿宋" w:cs="仿宋"/>
          <w:i w:val="0"/>
          <w:caps w:val="0"/>
          <w:color w:val="000000" w:themeColor="text1"/>
          <w:spacing w:val="0"/>
          <w:sz w:val="24"/>
          <w:szCs w:val="24"/>
          <w:shd w:val="clear" w:color="auto" w:fill="FFFFFF"/>
          <w:lang w:val="en-US" w:eastAsia="zh-CN"/>
          <w14:textFill>
            <w14:solidFill>
              <w14:schemeClr w14:val="tx1"/>
            </w14:solidFill>
          </w14:textFill>
        </w:rPr>
        <w:t>HJJS2026092801</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sz w:val="24"/>
          <w:szCs w:val="24"/>
          <w:shd w:val="clear" w:color="auto" w:fill="FFFFFF"/>
          <w:lang w:eastAsia="zh-CN"/>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lang w:val="en-US" w:eastAsia="zh-CN"/>
          <w14:textFill>
            <w14:solidFill>
              <w14:schemeClr w14:val="tx1"/>
            </w14:solidFill>
          </w14:textFill>
        </w:rPr>
        <w:t>2.</w:t>
      </w: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项目名称：</w:t>
      </w:r>
      <w:r>
        <w:rPr>
          <w:rFonts w:hint="eastAsia" w:ascii="仿宋" w:hAnsi="仿宋" w:eastAsia="仿宋" w:cs="仿宋"/>
          <w:i w:val="0"/>
          <w:caps w:val="0"/>
          <w:color w:val="000000" w:themeColor="text1"/>
          <w:spacing w:val="0"/>
          <w:sz w:val="24"/>
          <w:szCs w:val="24"/>
          <w:shd w:val="clear" w:color="auto" w:fill="FFFFFF"/>
          <w:lang w:eastAsia="zh-CN"/>
          <w14:textFill>
            <w14:solidFill>
              <w14:schemeClr w14:val="tx1"/>
            </w14:solidFill>
          </w14:textFill>
        </w:rPr>
        <w:t>2026年教务教学用品采购项目（三次）</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lang w:val="en-US" w:eastAsia="zh-CN"/>
          <w14:textFill>
            <w14:solidFill>
              <w14:schemeClr w14:val="tx1"/>
            </w14:solidFill>
          </w14:textFill>
        </w:rPr>
        <w:t>3.</w:t>
      </w: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采购方式：</w:t>
      </w:r>
      <w:r>
        <w:rPr>
          <w:rFonts w:hint="eastAsia" w:ascii="仿宋" w:hAnsi="仿宋" w:eastAsia="仿宋" w:cs="仿宋"/>
          <w:i w:val="0"/>
          <w:caps w:val="0"/>
          <w:color w:val="000000" w:themeColor="text1"/>
          <w:spacing w:val="0"/>
          <w:sz w:val="24"/>
          <w:szCs w:val="24"/>
          <w:shd w:val="clear" w:color="auto" w:fill="FFFFFF"/>
          <w:lang w:eastAsia="zh-CN"/>
          <w14:textFill>
            <w14:solidFill>
              <w14:schemeClr w14:val="tx1"/>
            </w14:solidFill>
          </w14:textFill>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lang w:val="en-US" w:eastAsia="zh-CN"/>
          <w14:textFill>
            <w14:solidFill>
              <w14:schemeClr w14:val="tx1"/>
            </w14:solidFill>
          </w14:textFill>
        </w:rPr>
        <w:t>4.</w:t>
      </w: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预算金额：4.0863</w:t>
      </w:r>
      <w:r>
        <w:rPr>
          <w:rFonts w:hint="eastAsia" w:ascii="仿宋" w:hAnsi="仿宋" w:eastAsia="仿宋" w:cs="仿宋"/>
          <w:i w:val="0"/>
          <w:caps w:val="0"/>
          <w:color w:val="000000" w:themeColor="text1"/>
          <w:spacing w:val="0"/>
          <w:sz w:val="24"/>
          <w:szCs w:val="24"/>
          <w:shd w:val="clear" w:color="auto" w:fill="FFFFFF"/>
          <w:lang w:val="en-US" w:eastAsia="zh-CN"/>
          <w14:textFill>
            <w14:solidFill>
              <w14:schemeClr w14:val="tx1"/>
            </w14:solidFill>
          </w14:textFill>
        </w:rPr>
        <w:t>（万</w:t>
      </w: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元</w:t>
      </w:r>
      <w:r>
        <w:rPr>
          <w:rFonts w:hint="eastAsia" w:ascii="仿宋" w:hAnsi="仿宋" w:eastAsia="仿宋" w:cs="仿宋"/>
          <w:i w:val="0"/>
          <w:caps w:val="0"/>
          <w:color w:val="000000" w:themeColor="text1"/>
          <w:spacing w:val="0"/>
          <w:sz w:val="24"/>
          <w:szCs w:val="24"/>
          <w:shd w:val="clear" w:color="auto" w:fill="FFFFFF"/>
          <w:lang w:eastAsia="zh-CN"/>
          <w14:textFill>
            <w14:solidFill>
              <w14:schemeClr w14:val="tx1"/>
            </w14:solidFill>
          </w14:textFill>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sz w:val="24"/>
          <w:szCs w:val="24"/>
          <w:highlight w:val="none"/>
          <w:shd w:val="clear" w:color="auto" w:fill="FFFFFF"/>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lang w:val="en-US" w:eastAsia="zh-CN"/>
          <w14:textFill>
            <w14:solidFill>
              <w14:schemeClr w14:val="tx1"/>
            </w14:solidFill>
          </w14:textFill>
        </w:rPr>
        <w:t>5.</w:t>
      </w: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采购需求：</w:t>
      </w:r>
      <w:r>
        <w:rPr>
          <w:rFonts w:hint="eastAsia" w:ascii="仿宋" w:hAnsi="仿宋" w:eastAsia="仿宋" w:cs="仿宋"/>
          <w:i w:val="0"/>
          <w:caps w:val="0"/>
          <w:color w:val="000000" w:themeColor="text1"/>
          <w:spacing w:val="0"/>
          <w:sz w:val="24"/>
          <w:szCs w:val="24"/>
          <w:shd w:val="clear" w:color="auto" w:fill="FFFFFF"/>
          <w:lang w:eastAsia="zh-CN"/>
          <w14:textFill>
            <w14:solidFill>
              <w14:schemeClr w14:val="tx1"/>
            </w14:solidFill>
          </w14:textFill>
        </w:rPr>
        <w:t>教学耗材</w:t>
      </w:r>
      <w:r>
        <w:rPr>
          <w:rFonts w:hint="eastAsia" w:ascii="仿宋" w:hAnsi="仿宋" w:eastAsia="仿宋" w:cs="仿宋"/>
          <w:i w:val="0"/>
          <w:caps w:val="0"/>
          <w:color w:val="000000" w:themeColor="text1"/>
          <w:spacing w:val="0"/>
          <w:sz w:val="24"/>
          <w:szCs w:val="24"/>
          <w:highlight w:val="none"/>
          <w:shd w:val="clear" w:color="auto" w:fill="FFFFFF"/>
          <w14:textFill>
            <w14:solidFill>
              <w14:schemeClr w14:val="tx1"/>
            </w14:solidFill>
          </w14:textFill>
        </w:rPr>
        <w:t>（具体内容详见</w:t>
      </w:r>
      <w:r>
        <w:rPr>
          <w:rFonts w:hint="eastAsia" w:ascii="仿宋" w:hAnsi="仿宋" w:eastAsia="仿宋" w:cs="仿宋"/>
          <w:i w:val="0"/>
          <w:caps w:val="0"/>
          <w:color w:val="000000" w:themeColor="text1"/>
          <w:spacing w:val="0"/>
          <w:sz w:val="24"/>
          <w:szCs w:val="24"/>
          <w:highlight w:val="none"/>
          <w:shd w:val="clear" w:color="auto" w:fill="FFFFFF"/>
          <w:lang w:eastAsia="zh-CN"/>
          <w14:textFill>
            <w14:solidFill>
              <w14:schemeClr w14:val="tx1"/>
            </w14:solidFill>
          </w14:textFill>
        </w:rPr>
        <w:t>询价</w:t>
      </w:r>
      <w:r>
        <w:rPr>
          <w:rFonts w:hint="eastAsia" w:ascii="仿宋" w:hAnsi="仿宋" w:eastAsia="仿宋" w:cs="仿宋"/>
          <w:i w:val="0"/>
          <w:caps w:val="0"/>
          <w:color w:val="000000" w:themeColor="text1"/>
          <w:spacing w:val="0"/>
          <w:sz w:val="24"/>
          <w:szCs w:val="24"/>
          <w:highlight w:val="none"/>
          <w:shd w:val="clear" w:color="auto" w:fill="FFFFFF"/>
          <w14:textFill>
            <w14:solidFill>
              <w14:schemeClr w14:val="tx1"/>
            </w14:solidFill>
          </w14:textFill>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i w:val="0"/>
          <w:caps w:val="0"/>
          <w:color w:val="000000" w:themeColor="text1"/>
          <w:spacing w:val="0"/>
          <w:sz w:val="24"/>
          <w:szCs w:val="24"/>
          <w:shd w:val="clear" w:color="auto" w:fill="FFFFFF"/>
          <w14:textFill>
            <w14:solidFill>
              <w14:schemeClr w14:val="tx1"/>
            </w14:solidFill>
          </w14:textFill>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lang w:eastAsia="zh-CN"/>
          <w14:textFill>
            <w14:solidFill>
              <w14:schemeClr w14:val="tx1"/>
            </w14:solidFill>
          </w14:textFill>
        </w:rPr>
        <w:t>1.</w:t>
      </w: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caps w:val="0"/>
          <w:color w:val="000000" w:themeColor="text1"/>
          <w:spacing w:val="0"/>
          <w:sz w:val="24"/>
          <w:szCs w:val="24"/>
          <w:shd w:val="clear" w:color="auto" w:fill="FFFFFF"/>
          <w14:textFill>
            <w14:solidFill>
              <w14:schemeClr w14:val="tx1"/>
            </w14:solidFill>
          </w14:textFill>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i w:val="0"/>
          <w:caps w:val="0"/>
          <w:color w:val="000000" w:themeColor="text1"/>
          <w:spacing w:val="0"/>
          <w:sz w:val="24"/>
          <w:szCs w:val="24"/>
          <w:shd w:val="clear" w:color="auto" w:fill="FFFFFF"/>
          <w14:textFill>
            <w14:solidFill>
              <w14:schemeClr w14:val="tx1"/>
            </w14:solidFill>
          </w14:textFill>
        </w:rPr>
        <w:t>三、报名时间</w:t>
      </w:r>
      <w:r>
        <w:rPr>
          <w:rFonts w:hint="eastAsia" w:ascii="仿宋" w:hAnsi="仿宋" w:eastAsia="仿宋" w:cs="仿宋"/>
          <w:b/>
          <w:i w:val="0"/>
          <w:caps w:val="0"/>
          <w:color w:val="000000" w:themeColor="text1"/>
          <w:spacing w:val="0"/>
          <w:sz w:val="24"/>
          <w:szCs w:val="24"/>
          <w:shd w:val="clear" w:color="auto" w:fill="FFFFFF"/>
          <w:lang w:val="en-US" w:eastAsia="zh-CN"/>
          <w14:textFill>
            <w14:solidFill>
              <w14:schemeClr w14:val="tx1"/>
            </w14:solidFill>
          </w14:textFill>
        </w:rPr>
        <w:t>及</w:t>
      </w:r>
      <w:r>
        <w:rPr>
          <w:rFonts w:hint="eastAsia" w:ascii="仿宋" w:hAnsi="仿宋" w:eastAsia="仿宋" w:cs="仿宋"/>
          <w:b/>
          <w:i w:val="0"/>
          <w:caps w:val="0"/>
          <w:color w:val="000000" w:themeColor="text1"/>
          <w:spacing w:val="0"/>
          <w:sz w:val="24"/>
          <w:szCs w:val="24"/>
          <w:shd w:val="clear" w:color="auto" w:fill="FFFFFF"/>
          <w14:textFill>
            <w14:solidFill>
              <w14:schemeClr w14:val="tx1"/>
            </w14:solidFill>
          </w14:textFill>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1.凡有意报名的供应商请于2026年9月24日（星期四）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b/>
          <w:i w:val="0"/>
          <w:caps w:val="0"/>
          <w:color w:val="000000" w:themeColor="text1"/>
          <w:spacing w:val="0"/>
          <w:sz w:val="24"/>
          <w:szCs w:val="24"/>
          <w:shd w:val="clear" w:color="auto" w:fill="FFFFFF"/>
          <w14:textFill>
            <w14:solidFill>
              <w14:schemeClr w14:val="tx1"/>
            </w14:solidFill>
          </w14:textFill>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1.截止时间：2026年9月28日9点00分（北京时间）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i w:val="0"/>
          <w:caps w:val="0"/>
          <w:color w:val="000000" w:themeColor="text1"/>
          <w:spacing w:val="0"/>
          <w:sz w:val="24"/>
          <w:szCs w:val="24"/>
          <w:shd w:val="clear" w:color="auto" w:fill="FFFFFF"/>
          <w14:textFill>
            <w14:solidFill>
              <w14:schemeClr w14:val="tx1"/>
            </w14:solidFill>
          </w14:textFill>
        </w:rPr>
        <w:t>五、开</w:t>
      </w:r>
      <w:r>
        <w:rPr>
          <w:rFonts w:hint="eastAsia" w:ascii="仿宋" w:hAnsi="仿宋" w:eastAsia="仿宋" w:cs="仿宋"/>
          <w:b/>
          <w:i w:val="0"/>
          <w:caps w:val="0"/>
          <w:color w:val="000000" w:themeColor="text1"/>
          <w:spacing w:val="0"/>
          <w:sz w:val="24"/>
          <w:szCs w:val="24"/>
          <w:highlight w:val="none"/>
          <w:shd w:val="clear" w:color="auto" w:fill="FFFFFF"/>
          <w14:textFill>
            <w14:solidFill>
              <w14:schemeClr w14:val="tx1"/>
            </w14:solidFill>
          </w14:textFill>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1.时间：2026年9月28日9点00分（北京时间）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color w:val="000000" w:themeColor="text1"/>
          <w:sz w:val="24"/>
          <w:szCs w:val="24"/>
          <w:lang w:val="en-US" w:eastAsia="zh-CN"/>
          <w14:textFill>
            <w14:solidFill>
              <w14:schemeClr w14:val="tx1"/>
            </w14:solidFill>
          </w14:textFill>
        </w:rPr>
      </w:pPr>
      <w:r>
        <w:rPr>
          <w:rFonts w:hint="eastAsia" w:ascii="仿宋" w:hAnsi="仿宋" w:eastAsia="仿宋" w:cs="仿宋"/>
          <w:b/>
          <w:i w:val="0"/>
          <w:caps w:val="0"/>
          <w:color w:val="000000" w:themeColor="text1"/>
          <w:spacing w:val="0"/>
          <w:sz w:val="24"/>
          <w:szCs w:val="24"/>
          <w:shd w:val="clear" w:color="auto" w:fill="FFFFFF"/>
          <w:lang w:val="en-US" w:eastAsia="zh-CN"/>
          <w14:textFill>
            <w14:solidFill>
              <w14:schemeClr w14:val="tx1"/>
            </w14:solidFill>
          </w14:textFill>
        </w:rPr>
        <w:t>六</w:t>
      </w:r>
      <w:r>
        <w:rPr>
          <w:rFonts w:hint="eastAsia" w:ascii="仿宋" w:hAnsi="仿宋" w:eastAsia="仿宋" w:cs="仿宋"/>
          <w:b/>
          <w:i w:val="0"/>
          <w:caps w:val="0"/>
          <w:color w:val="000000" w:themeColor="text1"/>
          <w:spacing w:val="0"/>
          <w:sz w:val="24"/>
          <w:szCs w:val="24"/>
          <w:shd w:val="clear" w:color="auto" w:fill="FFFFFF"/>
          <w14:textFill>
            <w14:solidFill>
              <w14:schemeClr w14:val="tx1"/>
            </w14:solidFill>
          </w14:textFill>
        </w:rPr>
        <w:t>、联系</w:t>
      </w:r>
      <w:r>
        <w:rPr>
          <w:rFonts w:hint="eastAsia" w:ascii="仿宋" w:hAnsi="仿宋" w:eastAsia="仿宋" w:cs="仿宋"/>
          <w:b/>
          <w:i w:val="0"/>
          <w:caps w:val="0"/>
          <w:color w:val="000000" w:themeColor="text1"/>
          <w:spacing w:val="0"/>
          <w:sz w:val="24"/>
          <w:szCs w:val="24"/>
          <w:shd w:val="clear" w:color="auto" w:fill="FFFFFF"/>
          <w:lang w:val="en-US" w:eastAsia="zh-CN"/>
          <w14:textFill>
            <w14:solidFill>
              <w14:schemeClr w14:val="tx1"/>
            </w14:solidFill>
          </w14:textFill>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pPr>
      <w:r>
        <w:rPr>
          <w:rFonts w:hint="eastAsia" w:ascii="仿宋" w:hAnsi="仿宋" w:eastAsia="仿宋" w:cs="仿宋"/>
          <w:i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color w:val="000000" w:themeColor="text1"/>
          <w:sz w:val="24"/>
          <w:szCs w:val="24"/>
          <w:lang w:val="en-US" w:eastAsia="zh-CN"/>
          <w14:textFill>
            <w14:solidFill>
              <w14:schemeClr w14:val="tx1"/>
            </w14:solidFill>
          </w14:textFill>
        </w:rPr>
      </w:pPr>
      <w:r>
        <w:rPr>
          <w:rFonts w:hint="eastAsia" w:ascii="仿宋" w:hAnsi="仿宋" w:eastAsia="仿宋" w:cs="仿宋"/>
          <w:b/>
          <w:i w:val="0"/>
          <w:caps w:val="0"/>
          <w:color w:val="000000" w:themeColor="text1"/>
          <w:spacing w:val="0"/>
          <w:sz w:val="24"/>
          <w:szCs w:val="24"/>
          <w:shd w:val="clear" w:color="auto" w:fill="FFFFFF"/>
          <w:lang w:val="en-US" w:eastAsia="zh-CN"/>
          <w14:textFill>
            <w14:solidFill>
              <w14:schemeClr w14:val="tx1"/>
            </w14:solidFill>
          </w14:textFill>
        </w:rPr>
        <w:t>七</w:t>
      </w:r>
      <w:r>
        <w:rPr>
          <w:rFonts w:hint="eastAsia" w:ascii="仿宋" w:hAnsi="仿宋" w:eastAsia="仿宋" w:cs="仿宋"/>
          <w:b/>
          <w:i w:val="0"/>
          <w:caps w:val="0"/>
          <w:color w:val="000000" w:themeColor="text1"/>
          <w:spacing w:val="0"/>
          <w:sz w:val="24"/>
          <w:szCs w:val="24"/>
          <w:shd w:val="clear" w:color="auto" w:fill="FFFFFF"/>
          <w14:textFill>
            <w14:solidFill>
              <w14:schemeClr w14:val="tx1"/>
            </w14:solidFill>
          </w14:textFill>
        </w:rPr>
        <w:t>、</w:t>
      </w:r>
      <w:r>
        <w:rPr>
          <w:rFonts w:hint="eastAsia" w:ascii="仿宋" w:hAnsi="仿宋" w:eastAsia="仿宋" w:cs="仿宋"/>
          <w:b/>
          <w:i w:val="0"/>
          <w:caps w:val="0"/>
          <w:color w:val="000000" w:themeColor="text1"/>
          <w:spacing w:val="0"/>
          <w:sz w:val="24"/>
          <w:szCs w:val="24"/>
          <w:shd w:val="clear" w:color="auto" w:fill="FFFFFF"/>
          <w:lang w:val="en-US" w:eastAsia="zh-CN"/>
          <w14:textFill>
            <w14:solidFill>
              <w14:schemeClr w14:val="tx1"/>
            </w14:solidFill>
          </w14:textFill>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000000" w:themeColor="text1"/>
          <w:spacing w:val="0"/>
          <w:sz w:val="24"/>
          <w:szCs w:val="24"/>
          <w:shd w:val="clear" w:color="auto" w:fill="FFFFFF"/>
          <w:lang w:val="en-US" w:eastAsia="zh-CN"/>
          <w14:textFill>
            <w14:solidFill>
              <w14:schemeClr w14:val="tx1"/>
            </w14:solidFill>
          </w14:textFill>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p>
    <w:p w14:paraId="01EE73E9">
      <w:pPr>
        <w:widowControl/>
        <w:spacing w:line="44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br w:type="page"/>
      </w:r>
    </w:p>
    <w:p w14:paraId="46F94CC6">
      <w:pPr>
        <w:widowControl/>
        <w:spacing w:line="440" w:lineRule="exact"/>
        <w:ind w:firstLine="602" w:firstLineChars="200"/>
        <w:jc w:val="center"/>
        <w:rPr>
          <w:rFonts w:hint="eastAsia" w:ascii="仿宋" w:hAnsi="仿宋" w:eastAsia="仿宋" w:cs="仿宋"/>
          <w:b/>
          <w:color w:val="000000" w:themeColor="text1"/>
          <w:sz w:val="30"/>
          <w:szCs w:val="30"/>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第二章    供应商须知</w:t>
      </w:r>
      <w:bookmarkEnd w:id="1"/>
    </w:p>
    <w:p w14:paraId="74BD0C43">
      <w:pPr>
        <w:widowControl/>
        <w:spacing w:line="480" w:lineRule="exact"/>
        <w:jc w:val="left"/>
        <w:rPr>
          <w:rFonts w:hint="eastAsia" w:ascii="仿宋" w:hAnsi="仿宋" w:eastAsia="仿宋" w:cs="仿宋"/>
          <w:b/>
          <w:bCs/>
          <w:color w:val="000000" w:themeColor="text1"/>
          <w:sz w:val="28"/>
          <w:szCs w:val="28"/>
          <w14:textFill>
            <w14:solidFill>
              <w14:schemeClr w14:val="tx1"/>
            </w14:solidFill>
          </w14:textFill>
        </w:rPr>
      </w:pPr>
      <w:bookmarkStart w:id="2" w:name="_Toc136662204"/>
      <w:r>
        <w:rPr>
          <w:rFonts w:hint="eastAsia" w:ascii="仿宋" w:hAnsi="仿宋" w:eastAsia="仿宋" w:cs="仿宋"/>
          <w:b/>
          <w:bCs/>
          <w:color w:val="000000" w:themeColor="text1"/>
          <w:sz w:val="28"/>
          <w:szCs w:val="28"/>
          <w14:textFill>
            <w14:solidFill>
              <w14:schemeClr w14:val="tx1"/>
            </w14:solidFill>
          </w14:textFill>
        </w:rPr>
        <w:t>一、供应商资质及资格要求</w:t>
      </w:r>
      <w:bookmarkEnd w:id="2"/>
    </w:p>
    <w:p w14:paraId="1C358B7B">
      <w:pPr>
        <w:widowControl/>
        <w:spacing w:line="360" w:lineRule="auto"/>
        <w:ind w:firstLine="480" w:firstLineChars="200"/>
        <w:jc w:val="left"/>
        <w:rPr>
          <w:rFonts w:hint="eastAsia" w:ascii="仿宋" w:hAnsi="仿宋" w:eastAsia="仿宋" w:cs="仿宋"/>
          <w:color w:val="000000" w:themeColor="text1"/>
          <w:sz w:val="24"/>
          <w:szCs w:val="24"/>
          <w:lang w:val="en-US" w:eastAsia="zh-CN"/>
          <w14:textFill>
            <w14:solidFill>
              <w14:schemeClr w14:val="tx1"/>
            </w14:solidFill>
          </w14:textFill>
        </w:rPr>
      </w:pPr>
      <w:bookmarkStart w:id="3" w:name="_Toc136662205"/>
      <w:r>
        <w:rPr>
          <w:rFonts w:hint="eastAsia" w:ascii="仿宋" w:hAnsi="仿宋" w:eastAsia="仿宋" w:cs="仿宋"/>
          <w:color w:val="000000" w:themeColor="text1"/>
          <w:sz w:val="24"/>
          <w:szCs w:val="24"/>
          <w:lang w:val="en-US" w:eastAsia="zh-CN"/>
          <w14:textFill>
            <w14:solidFill>
              <w14:schemeClr w14:val="tx1"/>
            </w14:solidFill>
          </w14:textFill>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以上（2）（3）（4）项也可提供承诺函，格式详见附件。</w:t>
      </w:r>
    </w:p>
    <w:p w14:paraId="6086BB56">
      <w:pPr>
        <w:widowControl/>
        <w:spacing w:line="360" w:lineRule="auto"/>
        <w:ind w:firstLine="480" w:firstLineChars="200"/>
        <w:jc w:val="lef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二、询价文件</w:t>
      </w:r>
      <w:bookmarkEnd w:id="3"/>
    </w:p>
    <w:p w14:paraId="4B050EBE">
      <w:pPr>
        <w:widowControl/>
        <w:spacing w:line="48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color w:val="000000" w:themeColor="text1"/>
          <w:sz w:val="28"/>
          <w:szCs w:val="28"/>
          <w14:textFill>
            <w14:solidFill>
              <w14:schemeClr w14:val="tx1"/>
            </w14:solidFill>
          </w14:textFill>
        </w:rPr>
      </w:pPr>
      <w:bookmarkStart w:id="4" w:name="_Toc136662206"/>
      <w:r>
        <w:rPr>
          <w:rFonts w:hint="eastAsia" w:ascii="仿宋" w:hAnsi="仿宋" w:eastAsia="仿宋" w:cs="仿宋"/>
          <w:b/>
          <w:bCs/>
          <w:color w:val="000000" w:themeColor="text1"/>
          <w:sz w:val="28"/>
          <w:szCs w:val="28"/>
          <w14:textFill>
            <w14:solidFill>
              <w14:schemeClr w14:val="tx1"/>
            </w14:solidFill>
          </w14:textFill>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供应商应按照询价文件要求，提供有关资格证明文件以及供应商认为需要提供的</w:t>
      </w:r>
      <w:r>
        <w:rPr>
          <w:rFonts w:hint="eastAsia" w:ascii="仿宋" w:hAnsi="仿宋" w:eastAsia="仿宋" w:cs="仿宋"/>
          <w:color w:val="000000" w:themeColor="text1"/>
          <w:sz w:val="24"/>
          <w:szCs w:val="24"/>
          <w:lang w:eastAsia="zh-CN"/>
          <w14:textFill>
            <w14:solidFill>
              <w14:schemeClr w14:val="tx1"/>
            </w14:solidFill>
          </w14:textFill>
        </w:rPr>
        <w:t>其他</w:t>
      </w:r>
      <w:r>
        <w:rPr>
          <w:rFonts w:hint="eastAsia" w:ascii="仿宋" w:hAnsi="仿宋" w:eastAsia="仿宋" w:cs="仿宋"/>
          <w:color w:val="000000" w:themeColor="text1"/>
          <w:sz w:val="24"/>
          <w:szCs w:val="24"/>
          <w14:textFill>
            <w14:solidFill>
              <w14:schemeClr w14:val="tx1"/>
            </w14:solidFill>
          </w14:textFill>
        </w:rPr>
        <w:t>证明文件。</w:t>
      </w:r>
    </w:p>
    <w:p w14:paraId="064F8506">
      <w:pPr>
        <w:widowControl/>
        <w:adjustRightInd w:val="0"/>
        <w:snapToGrid w:val="0"/>
        <w:spacing w:line="48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（1）递交报价文件截止时间：20</w:t>
      </w:r>
      <w:r>
        <w:rPr>
          <w:rFonts w:hint="eastAsia" w:ascii="仿宋" w:hAnsi="仿宋" w:eastAsia="仿宋" w:cs="仿宋"/>
          <w:color w:val="000000" w:themeColor="text1"/>
          <w:kern w:val="0"/>
          <w:sz w:val="24"/>
          <w:szCs w:val="24"/>
          <w:lang w:val="en-US" w:eastAsia="zh-CN"/>
          <w14:textFill>
            <w14:solidFill>
              <w14:schemeClr w14:val="tx1"/>
            </w14:solidFill>
          </w14:textFill>
        </w:rPr>
        <w:t>26</w:t>
      </w:r>
      <w:r>
        <w:rPr>
          <w:rFonts w:hint="eastAsia" w:ascii="仿宋" w:hAnsi="仿宋" w:eastAsia="仿宋" w:cs="仿宋"/>
          <w:color w:val="000000" w:themeColor="text1"/>
          <w:kern w:val="0"/>
          <w:sz w:val="24"/>
          <w:szCs w:val="24"/>
          <w14:textFill>
            <w14:solidFill>
              <w14:schemeClr w14:val="tx1"/>
            </w14:solidFill>
          </w14:textFill>
        </w:rPr>
        <w:t>年</w:t>
      </w:r>
      <w:r>
        <w:rPr>
          <w:rFonts w:hint="eastAsia" w:ascii="仿宋" w:hAnsi="仿宋" w:eastAsia="仿宋" w:cs="仿宋"/>
          <w:color w:val="000000" w:themeColor="text1"/>
          <w:kern w:val="0"/>
          <w:sz w:val="24"/>
          <w:szCs w:val="24"/>
          <w:lang w:val="en-US" w:eastAsia="zh-CN"/>
          <w14:textFill>
            <w14:solidFill>
              <w14:schemeClr w14:val="tx1"/>
            </w14:solidFill>
          </w14:textFill>
        </w:rPr>
        <w:t>9月28日9点00分</w:t>
      </w:r>
      <w:r>
        <w:rPr>
          <w:rFonts w:hint="eastAsia" w:ascii="仿宋" w:hAnsi="仿宋" w:eastAsia="仿宋" w:cs="仿宋"/>
          <w:color w:val="000000" w:themeColor="text1"/>
          <w:kern w:val="0"/>
          <w:sz w:val="24"/>
          <w:szCs w:val="24"/>
          <w14:textFill>
            <w14:solidFill>
              <w14:schemeClr w14:val="tx1"/>
            </w14:solidFill>
          </w14:textFill>
        </w:rPr>
        <w:t>。</w:t>
      </w:r>
      <w:bookmarkStart w:id="66" w:name="_GoBack"/>
      <w:bookmarkEnd w:id="66"/>
    </w:p>
    <w:p w14:paraId="2EF3E7B2">
      <w:pPr>
        <w:widowControl/>
        <w:autoSpaceDE w:val="0"/>
        <w:autoSpaceDN w:val="0"/>
        <w:adjustRightInd w:val="0"/>
        <w:spacing w:line="480" w:lineRule="exact"/>
        <w:ind w:firstLine="480" w:firstLineChars="2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递交报价文件地点：湖北汉江技师学院（湖北省十堰市经济技术开发区龙门大道</w:t>
      </w:r>
      <w:r>
        <w:rPr>
          <w:rFonts w:hint="eastAsia" w:ascii="仿宋" w:hAnsi="仿宋" w:eastAsia="仿宋" w:cs="仿宋"/>
          <w:color w:val="000000" w:themeColor="text1"/>
          <w:kern w:val="0"/>
          <w:sz w:val="24"/>
          <w:szCs w:val="24"/>
          <w:lang w:eastAsia="zh-CN"/>
          <w14:textFill>
            <w14:solidFill>
              <w14:schemeClr w14:val="tx1"/>
            </w14:solidFill>
          </w14:textFill>
        </w:rPr>
        <w:t>116号</w:t>
      </w:r>
      <w:r>
        <w:rPr>
          <w:rFonts w:hint="eastAsia" w:ascii="仿宋" w:hAnsi="仿宋" w:eastAsia="仿宋" w:cs="仿宋"/>
          <w:color w:val="000000" w:themeColor="text1"/>
          <w:kern w:val="0"/>
          <w:sz w:val="24"/>
          <w:szCs w:val="24"/>
          <w14:textFill>
            <w14:solidFill>
              <w14:schemeClr w14:val="tx1"/>
            </w14:solidFill>
          </w14:textFill>
        </w:rPr>
        <w:t>）图书信息中心</w:t>
      </w:r>
      <w:r>
        <w:rPr>
          <w:rFonts w:hint="eastAsia" w:ascii="仿宋" w:hAnsi="仿宋" w:eastAsia="仿宋" w:cs="仿宋"/>
          <w:color w:val="000000" w:themeColor="text1"/>
          <w:kern w:val="0"/>
          <w:sz w:val="24"/>
          <w:szCs w:val="24"/>
          <w:lang w:val="en-US" w:eastAsia="zh-CN"/>
          <w14:textFill>
            <w14:solidFill>
              <w14:schemeClr w14:val="tx1"/>
            </w14:solidFill>
          </w14:textFill>
        </w:rPr>
        <w:t>5</w:t>
      </w:r>
      <w:r>
        <w:rPr>
          <w:rFonts w:hint="eastAsia" w:ascii="仿宋" w:hAnsi="仿宋" w:eastAsia="仿宋" w:cs="仿宋"/>
          <w:color w:val="000000" w:themeColor="text1"/>
          <w:kern w:val="0"/>
          <w:sz w:val="24"/>
          <w:szCs w:val="24"/>
          <w14:textFill>
            <w14:solidFill>
              <w14:schemeClr w14:val="tx1"/>
            </w14:solidFill>
          </w14:textFill>
        </w:rPr>
        <w:t>-1</w:t>
      </w:r>
      <w:r>
        <w:rPr>
          <w:rFonts w:hint="eastAsia" w:ascii="仿宋" w:hAnsi="仿宋" w:eastAsia="仿宋" w:cs="仿宋"/>
          <w:color w:val="000000" w:themeColor="text1"/>
          <w:kern w:val="0"/>
          <w:sz w:val="24"/>
          <w:szCs w:val="24"/>
          <w:lang w:val="en-US" w:eastAsia="zh-CN"/>
          <w14:textFill>
            <w14:solidFill>
              <w14:schemeClr w14:val="tx1"/>
            </w14:solidFill>
          </w14:textFill>
        </w:rPr>
        <w:t>3</w:t>
      </w:r>
      <w:r>
        <w:rPr>
          <w:rFonts w:hint="eastAsia" w:ascii="仿宋" w:hAnsi="仿宋" w:eastAsia="仿宋" w:cs="仿宋"/>
          <w:color w:val="000000" w:themeColor="text1"/>
          <w:kern w:val="0"/>
          <w:sz w:val="24"/>
          <w:szCs w:val="24"/>
          <w14:textFill>
            <w14:solidFill>
              <w14:schemeClr w14:val="tx1"/>
            </w14:solidFill>
          </w14:textFill>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（3）</w:t>
      </w:r>
      <w:r>
        <w:rPr>
          <w:rFonts w:hint="eastAsia" w:ascii="仿宋" w:hAnsi="仿宋" w:eastAsia="仿宋" w:cs="仿宋"/>
          <w:bCs/>
          <w:color w:val="000000" w:themeColor="text1"/>
          <w:kern w:val="0"/>
          <w:sz w:val="24"/>
          <w:szCs w:val="24"/>
          <w14:textFill>
            <w14:solidFill>
              <w14:schemeClr w14:val="tx1"/>
            </w14:solidFill>
          </w14:textFill>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color w:val="000000" w:themeColor="text1"/>
          <w:kern w:val="0"/>
          <w:sz w:val="24"/>
          <w:szCs w:val="24"/>
          <w14:textFill>
            <w14:solidFill>
              <w14:schemeClr w14:val="tx1"/>
            </w14:solidFill>
          </w14:textFill>
        </w:rPr>
      </w:pPr>
      <w:r>
        <w:rPr>
          <w:rFonts w:hint="eastAsia" w:ascii="仿宋" w:hAnsi="仿宋" w:eastAsia="仿宋" w:cs="仿宋"/>
          <w:bCs/>
          <w:color w:val="000000" w:themeColor="text1"/>
          <w:kern w:val="0"/>
          <w:sz w:val="24"/>
          <w:szCs w:val="24"/>
          <w14:textFill>
            <w14:solidFill>
              <w14:schemeClr w14:val="tx1"/>
            </w14:solidFill>
          </w14:textFill>
        </w:rPr>
        <w:t>（4）</w:t>
      </w:r>
      <w:r>
        <w:rPr>
          <w:rFonts w:hint="eastAsia" w:ascii="仿宋" w:hAnsi="仿宋" w:eastAsia="仿宋" w:cs="仿宋"/>
          <w:bCs/>
          <w:color w:val="000000" w:themeColor="text1"/>
          <w:kern w:val="0"/>
          <w:sz w:val="24"/>
          <w:szCs w:val="24"/>
          <w:highlight w:val="none"/>
          <w14:textFill>
            <w14:solidFill>
              <w14:schemeClr w14:val="tx1"/>
            </w14:solidFill>
          </w14:textFill>
        </w:rPr>
        <w:t>供应商所报价格应是采购项目验收合格后的总价格</w:t>
      </w:r>
      <w:r>
        <w:rPr>
          <w:rFonts w:hint="eastAsia" w:ascii="仿宋" w:hAnsi="仿宋" w:eastAsia="仿宋" w:cs="仿宋"/>
          <w:bCs/>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bCs/>
          <w:color w:val="000000" w:themeColor="text1"/>
          <w:kern w:val="0"/>
          <w:sz w:val="24"/>
          <w:szCs w:val="24"/>
          <w:highlight w:val="none"/>
          <w14:textFill>
            <w14:solidFill>
              <w14:schemeClr w14:val="tx1"/>
            </w14:solidFill>
          </w14:textFill>
        </w:rPr>
        <w:t>含</w:t>
      </w:r>
      <w:r>
        <w:rPr>
          <w:rFonts w:hint="eastAsia" w:ascii="仿宋" w:hAnsi="仿宋" w:eastAsia="仿宋" w:cs="仿宋"/>
          <w:bCs/>
          <w:color w:val="000000" w:themeColor="text1"/>
          <w:kern w:val="0"/>
          <w:sz w:val="24"/>
          <w:szCs w:val="24"/>
          <w:highlight w:val="none"/>
          <w:lang w:eastAsia="zh-CN"/>
          <w14:textFill>
            <w14:solidFill>
              <w14:schemeClr w14:val="tx1"/>
            </w14:solidFill>
          </w14:textFill>
        </w:rPr>
        <w:t>货物、</w:t>
      </w:r>
      <w:r>
        <w:rPr>
          <w:rFonts w:hint="eastAsia" w:ascii="仿宋" w:hAnsi="仿宋" w:eastAsia="仿宋" w:cs="仿宋"/>
          <w:bCs/>
          <w:color w:val="000000" w:themeColor="text1"/>
          <w:kern w:val="0"/>
          <w:sz w:val="24"/>
          <w:szCs w:val="24"/>
          <w:highlight w:val="none"/>
          <w14:textFill>
            <w14:solidFill>
              <w14:schemeClr w14:val="tx1"/>
            </w14:solidFill>
          </w14:textFill>
        </w:rPr>
        <w:t>安装、调试、保险、税费等其它一切费用</w:t>
      </w:r>
      <w:r>
        <w:rPr>
          <w:rFonts w:hint="eastAsia" w:ascii="仿宋" w:hAnsi="仿宋" w:eastAsia="仿宋" w:cs="仿宋"/>
          <w:bCs/>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bCs/>
          <w:color w:val="000000" w:themeColor="text1"/>
          <w:kern w:val="0"/>
          <w:sz w:val="24"/>
          <w:szCs w:val="24"/>
          <w:highlight w:val="none"/>
          <w14:textFill>
            <w14:solidFill>
              <w14:schemeClr w14:val="tx1"/>
            </w14:solidFill>
          </w14:textFill>
        </w:rPr>
        <w:t>。</w:t>
      </w:r>
    </w:p>
    <w:p w14:paraId="42690660">
      <w:pPr>
        <w:spacing w:line="48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Cs/>
          <w:color w:val="000000" w:themeColor="text1"/>
          <w:kern w:val="0"/>
          <w:sz w:val="24"/>
          <w:szCs w:val="24"/>
          <w14:textFill>
            <w14:solidFill>
              <w14:schemeClr w14:val="tx1"/>
            </w14:solidFill>
          </w14:textFill>
        </w:rPr>
        <w:t>（5）本次采购最高限价为：4.0863</w:t>
      </w:r>
      <w:r>
        <w:rPr>
          <w:rFonts w:hint="eastAsia" w:ascii="仿宋" w:hAnsi="仿宋" w:eastAsia="仿宋" w:cs="仿宋"/>
          <w:bCs/>
          <w:color w:val="000000" w:themeColor="text1"/>
          <w:kern w:val="0"/>
          <w:sz w:val="24"/>
          <w:szCs w:val="24"/>
          <w:lang w:val="en-US" w:eastAsia="zh-CN"/>
          <w14:textFill>
            <w14:solidFill>
              <w14:schemeClr w14:val="tx1"/>
            </w14:solidFill>
          </w14:textFill>
        </w:rPr>
        <w:t>万</w:t>
      </w:r>
      <w:r>
        <w:rPr>
          <w:rFonts w:hint="eastAsia" w:ascii="仿宋" w:hAnsi="仿宋" w:eastAsia="仿宋" w:cs="仿宋"/>
          <w:bCs/>
          <w:color w:val="000000" w:themeColor="text1"/>
          <w:kern w:val="0"/>
          <w:sz w:val="24"/>
          <w:szCs w:val="24"/>
          <w14:textFill>
            <w14:solidFill>
              <w14:schemeClr w14:val="tx1"/>
            </w14:solidFill>
          </w14:textFill>
        </w:rPr>
        <w:t>元</w:t>
      </w:r>
      <w:r>
        <w:rPr>
          <w:rFonts w:hint="eastAsia" w:ascii="仿宋" w:hAnsi="仿宋" w:eastAsia="仿宋" w:cs="仿宋"/>
          <w:color w:val="000000" w:themeColor="text1"/>
          <w:sz w:val="24"/>
          <w:szCs w:val="24"/>
          <w14:textFill>
            <w14:solidFill>
              <w14:schemeClr w14:val="tx1"/>
            </w14:solidFill>
          </w14:textFill>
        </w:rPr>
        <w:t>，供应商报价不得超过最高限价，否则视为无效报价。</w:t>
      </w:r>
    </w:p>
    <w:p w14:paraId="04EFCACE">
      <w:pPr>
        <w:spacing w:line="480" w:lineRule="exact"/>
        <w:ind w:firstLine="480" w:firstLineChars="200"/>
        <w:rPr>
          <w:rFonts w:hint="eastAsia" w:ascii="仿宋" w:hAnsi="仿宋" w:eastAsia="仿宋" w:cs="仿宋"/>
          <w:bCs/>
          <w:color w:val="000000" w:themeColor="text1"/>
          <w:kern w:val="0"/>
          <w:sz w:val="24"/>
          <w:szCs w:val="24"/>
          <w14:textFill>
            <w14:solidFill>
              <w14:schemeClr w14:val="tx1"/>
            </w14:solidFill>
          </w14:textFill>
        </w:rPr>
      </w:pPr>
      <w:r>
        <w:rPr>
          <w:rFonts w:hint="eastAsia" w:ascii="仿宋" w:hAnsi="仿宋" w:eastAsia="仿宋" w:cs="仿宋"/>
          <w:b w:val="0"/>
          <w:bCs w:val="0"/>
          <w:color w:val="000000" w:themeColor="text1"/>
          <w:sz w:val="24"/>
          <w:szCs w:val="24"/>
          <w:lang w:eastAsia="zh-CN"/>
          <w14:textFill>
            <w14:solidFill>
              <w14:schemeClr w14:val="tx1"/>
            </w14:solidFill>
          </w14:textFill>
        </w:rPr>
        <w:t>（</w:t>
      </w:r>
      <w:r>
        <w:rPr>
          <w:rFonts w:hint="eastAsia" w:ascii="仿宋" w:hAnsi="仿宋" w:eastAsia="仿宋" w:cs="仿宋"/>
          <w:b w:val="0"/>
          <w:bCs w:val="0"/>
          <w:color w:val="000000" w:themeColor="text1"/>
          <w:sz w:val="24"/>
          <w:szCs w:val="24"/>
          <w:lang w:val="en-US" w:eastAsia="zh-CN"/>
          <w14:textFill>
            <w14:solidFill>
              <w14:schemeClr w14:val="tx1"/>
            </w14:solidFill>
          </w14:textFill>
        </w:rPr>
        <w:t>6</w:t>
      </w:r>
      <w:r>
        <w:rPr>
          <w:rFonts w:hint="eastAsia" w:ascii="仿宋" w:hAnsi="仿宋" w:eastAsia="仿宋" w:cs="仿宋"/>
          <w:b w:val="0"/>
          <w:bCs w:val="0"/>
          <w:color w:val="000000" w:themeColor="text1"/>
          <w:sz w:val="24"/>
          <w:szCs w:val="24"/>
          <w:lang w:eastAsia="zh-CN"/>
          <w14:textFill>
            <w14:solidFill>
              <w14:schemeClr w14:val="tx1"/>
            </w14:solidFill>
          </w14:textFill>
        </w:rPr>
        <w:t>）</w:t>
      </w:r>
      <w:r>
        <w:rPr>
          <w:rFonts w:hint="eastAsia" w:ascii="仿宋" w:hAnsi="仿宋" w:eastAsia="仿宋" w:cs="仿宋"/>
          <w:bCs/>
          <w:color w:val="000000" w:themeColor="text1"/>
          <w:kern w:val="0"/>
          <w:sz w:val="24"/>
          <w:szCs w:val="24"/>
          <w14:textFill>
            <w14:solidFill>
              <w14:schemeClr w14:val="tx1"/>
            </w14:solidFill>
          </w14:textFill>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5.</w:t>
      </w:r>
      <w:r>
        <w:rPr>
          <w:rFonts w:hint="eastAsia" w:ascii="仿宋" w:hAnsi="仿宋" w:eastAsia="仿宋" w:cs="仿宋"/>
          <w:color w:val="000000" w:themeColor="text1"/>
          <w:sz w:val="24"/>
          <w:szCs w:val="24"/>
          <w14:textFill>
            <w14:solidFill>
              <w14:schemeClr w14:val="tx1"/>
            </w14:solidFill>
          </w14:textFill>
        </w:rPr>
        <w:t>一式</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14:textFill>
            <w14:solidFill>
              <w14:schemeClr w14:val="tx1"/>
            </w14:solidFill>
          </w14:textFill>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6.</w:t>
      </w:r>
      <w:r>
        <w:rPr>
          <w:rFonts w:hint="eastAsia" w:ascii="仿宋" w:hAnsi="仿宋" w:eastAsia="仿宋" w:cs="仿宋"/>
          <w:bCs/>
          <w:color w:val="000000" w:themeColor="text1"/>
          <w:sz w:val="24"/>
          <w:szCs w:val="24"/>
          <w14:textFill>
            <w14:solidFill>
              <w14:schemeClr w14:val="tx1"/>
            </w14:solidFill>
          </w14:textFill>
        </w:rPr>
        <w:t>供应商应将报价文件密封在档案袋中，并标明</w:t>
      </w:r>
      <w:r>
        <w:rPr>
          <w:rFonts w:hint="eastAsia" w:ascii="仿宋" w:hAnsi="仿宋" w:eastAsia="仿宋" w:cs="仿宋"/>
          <w:color w:val="000000" w:themeColor="text1"/>
          <w:sz w:val="24"/>
          <w:szCs w:val="24"/>
          <w14:textFill>
            <w14:solidFill>
              <w14:schemeClr w14:val="tx1"/>
            </w14:solidFill>
          </w14:textFill>
        </w:rPr>
        <w:t>采购项目名称、采购人名称、供应商名称</w:t>
      </w:r>
      <w:r>
        <w:rPr>
          <w:rFonts w:hint="eastAsia" w:ascii="仿宋" w:hAnsi="仿宋" w:eastAsia="仿宋" w:cs="仿宋"/>
          <w:color w:val="000000" w:themeColor="text1"/>
          <w:sz w:val="24"/>
          <w:szCs w:val="24"/>
          <w:lang w:eastAsia="zh-CN"/>
          <w14:textFill>
            <w14:solidFill>
              <w14:schemeClr w14:val="tx1"/>
            </w14:solidFill>
          </w14:textFill>
        </w:rPr>
        <w:t>，在</w:t>
      </w:r>
      <w:r>
        <w:rPr>
          <w:rFonts w:hint="eastAsia" w:ascii="仿宋" w:hAnsi="仿宋" w:eastAsia="仿宋" w:cs="仿宋"/>
          <w:color w:val="000000" w:themeColor="text1"/>
          <w:sz w:val="24"/>
          <w:szCs w:val="24"/>
          <w14:textFill>
            <w14:solidFill>
              <w14:schemeClr w14:val="tx1"/>
            </w14:solidFill>
          </w14:textFill>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bCs/>
          <w:color w:val="000000" w:themeColor="text1"/>
          <w:sz w:val="24"/>
          <w:szCs w:val="24"/>
          <w14:textFill>
            <w14:solidFill>
              <w14:schemeClr w14:val="tx1"/>
            </w14:solidFill>
          </w14:textFill>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w:t>
      </w:r>
      <w:r>
        <w:rPr>
          <w:rFonts w:hint="eastAsia" w:ascii="仿宋" w:hAnsi="仿宋" w:eastAsia="仿宋" w:cs="仿宋"/>
          <w:bCs/>
          <w:color w:val="000000" w:themeColor="text1"/>
          <w:sz w:val="24"/>
          <w:szCs w:val="24"/>
          <w:lang w:eastAsia="zh-CN"/>
          <w14:textFill>
            <w14:solidFill>
              <w14:schemeClr w14:val="tx1"/>
            </w14:solidFill>
          </w14:textFill>
        </w:rPr>
        <w:t>复印件并加盖</w:t>
      </w:r>
      <w:r>
        <w:rPr>
          <w:rFonts w:hint="eastAsia" w:ascii="仿宋" w:hAnsi="仿宋" w:eastAsia="仿宋" w:cs="仿宋"/>
          <w:bCs/>
          <w:color w:val="000000" w:themeColor="text1"/>
          <w:sz w:val="24"/>
          <w:szCs w:val="24"/>
          <w14:textFill>
            <w14:solidFill>
              <w14:schemeClr w14:val="tx1"/>
            </w14:solidFill>
          </w14:textFill>
        </w:rPr>
        <w:t>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w:t>
      </w:r>
      <w:r>
        <w:rPr>
          <w:rFonts w:hint="eastAsia" w:ascii="仿宋" w:hAnsi="仿宋" w:eastAsia="仿宋" w:cs="仿宋"/>
          <w:bCs/>
          <w:color w:val="000000" w:themeColor="text1"/>
          <w:sz w:val="24"/>
          <w:szCs w:val="24"/>
          <w14:textFill>
            <w14:solidFill>
              <w14:schemeClr w14:val="tx1"/>
            </w14:solidFill>
          </w14:textFill>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color w:val="000000" w:themeColor="text1"/>
          <w:sz w:val="24"/>
          <w:szCs w:val="24"/>
          <w14:textFill>
            <w14:solidFill>
              <w14:schemeClr w14:val="tx1"/>
            </w14:solidFill>
          </w14:textFill>
        </w:rPr>
      </w:pPr>
      <w:bookmarkStart w:id="5" w:name="_Toc136662208"/>
      <w:r>
        <w:rPr>
          <w:rFonts w:hint="eastAsia" w:ascii="仿宋" w:hAnsi="仿宋" w:eastAsia="仿宋" w:cs="仿宋"/>
          <w:bCs/>
          <w:color w:val="000000" w:themeColor="text1"/>
          <w:sz w:val="24"/>
          <w:szCs w:val="24"/>
          <w14:textFill>
            <w14:solidFill>
              <w14:schemeClr w14:val="tx1"/>
            </w14:solidFill>
          </w14:textFill>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w:t>
      </w:r>
      <w:r>
        <w:rPr>
          <w:rFonts w:hint="eastAsia" w:ascii="仿宋" w:hAnsi="仿宋" w:eastAsia="仿宋" w:cs="仿宋"/>
          <w:bCs/>
          <w:color w:val="000000" w:themeColor="text1"/>
          <w:sz w:val="24"/>
          <w:szCs w:val="24"/>
          <w:lang w:val="en-US" w:eastAsia="zh-CN"/>
          <w14:textFill>
            <w14:solidFill>
              <w14:schemeClr w14:val="tx1"/>
            </w14:solidFill>
          </w14:textFill>
        </w:rPr>
        <w:t>3</w:t>
      </w:r>
      <w:r>
        <w:rPr>
          <w:rFonts w:hint="eastAsia" w:ascii="仿宋" w:hAnsi="仿宋" w:eastAsia="仿宋" w:cs="仿宋"/>
          <w:bCs/>
          <w:color w:val="000000" w:themeColor="text1"/>
          <w:sz w:val="24"/>
          <w:szCs w:val="24"/>
          <w14:textFill>
            <w14:solidFill>
              <w14:schemeClr w14:val="tx1"/>
            </w14:solidFill>
          </w14:textFill>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w:t>
      </w:r>
      <w:r>
        <w:rPr>
          <w:rFonts w:hint="eastAsia" w:ascii="仿宋" w:hAnsi="仿宋" w:eastAsia="仿宋" w:cs="仿宋"/>
          <w:bCs/>
          <w:color w:val="000000" w:themeColor="text1"/>
          <w:sz w:val="24"/>
          <w:szCs w:val="24"/>
          <w:lang w:val="en-US" w:eastAsia="zh-CN"/>
          <w14:textFill>
            <w14:solidFill>
              <w14:schemeClr w14:val="tx1"/>
            </w14:solidFill>
          </w14:textFill>
        </w:rPr>
        <w:t>4</w:t>
      </w:r>
      <w:r>
        <w:rPr>
          <w:rFonts w:hint="eastAsia" w:ascii="仿宋" w:hAnsi="仿宋" w:eastAsia="仿宋" w:cs="仿宋"/>
          <w:bCs/>
          <w:color w:val="000000" w:themeColor="text1"/>
          <w:sz w:val="24"/>
          <w:szCs w:val="24"/>
          <w14:textFill>
            <w14:solidFill>
              <w14:schemeClr w14:val="tx1"/>
            </w14:solidFill>
          </w14:textFill>
        </w:rPr>
        <w:t>）未按询价文件的格式要求编制报价文件的</w:t>
      </w:r>
      <w:r>
        <w:rPr>
          <w:rFonts w:hint="eastAsia" w:ascii="仿宋" w:hAnsi="仿宋" w:eastAsia="仿宋" w:cs="仿宋"/>
          <w:bCs/>
          <w:color w:val="000000" w:themeColor="text1"/>
          <w:sz w:val="24"/>
          <w:szCs w:val="24"/>
          <w:lang w:eastAsia="zh-CN"/>
          <w14:textFill>
            <w14:solidFill>
              <w14:schemeClr w14:val="tx1"/>
            </w14:solidFill>
          </w14:textFill>
        </w:rPr>
        <w:t>。</w:t>
      </w:r>
    </w:p>
    <w:p w14:paraId="61051873">
      <w:pPr>
        <w:widowControl/>
        <w:autoSpaceDE w:val="0"/>
        <w:autoSpaceDN w:val="0"/>
        <w:adjustRightInd w:val="0"/>
        <w:spacing w:line="480" w:lineRule="exact"/>
        <w:jc w:val="left"/>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w:t>
      </w:r>
      <w:bookmarkEnd w:id="5"/>
      <w:r>
        <w:rPr>
          <w:rFonts w:hint="eastAsia" w:ascii="仿宋" w:hAnsi="仿宋" w:eastAsia="仿宋" w:cs="仿宋"/>
          <w:b/>
          <w:color w:val="000000" w:themeColor="text1"/>
          <w:sz w:val="28"/>
          <w:szCs w:val="28"/>
          <w14:textFill>
            <w14:solidFill>
              <w14:schemeClr w14:val="tx1"/>
            </w14:solidFill>
          </w14:textFill>
        </w:rPr>
        <w:t>询价小组</w:t>
      </w:r>
    </w:p>
    <w:p w14:paraId="1626C6C7">
      <w:pPr>
        <w:widowControl/>
        <w:adjustRightInd w:val="0"/>
        <w:snapToGrid w:val="0"/>
        <w:spacing w:line="480" w:lineRule="exact"/>
        <w:ind w:right="26"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评审工作由采购人依法组建的询价小组负责。</w:t>
      </w:r>
    </w:p>
    <w:p w14:paraId="15FDAF6F">
      <w:pPr>
        <w:widowControl/>
        <w:spacing w:line="480" w:lineRule="exact"/>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四、</w:t>
      </w:r>
      <w:r>
        <w:rPr>
          <w:rFonts w:hint="eastAsia" w:ascii="仿宋" w:hAnsi="仿宋" w:eastAsia="仿宋" w:cs="仿宋"/>
          <w:b/>
          <w:bCs/>
          <w:color w:val="000000" w:themeColor="text1"/>
          <w:sz w:val="28"/>
          <w:szCs w:val="28"/>
          <w14:textFill>
            <w14:solidFill>
              <w14:schemeClr w14:val="tx1"/>
            </w14:solidFill>
          </w14:textFill>
        </w:rPr>
        <w:t>成交原则和办法</w:t>
      </w:r>
    </w:p>
    <w:p w14:paraId="6C174A24">
      <w:pPr>
        <w:widowControl/>
        <w:spacing w:line="480" w:lineRule="exact"/>
        <w:ind w:firstLine="480" w:firstLineChars="200"/>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color w:val="000000" w:themeColor="text1"/>
          <w:sz w:val="28"/>
          <w:szCs w:val="28"/>
          <w14:textFill>
            <w14:solidFill>
              <w14:schemeClr w14:val="tx1"/>
            </w14:solidFill>
          </w14:textFill>
        </w:rPr>
      </w:pPr>
      <w:bookmarkStart w:id="6" w:name="_Toc136662207"/>
      <w:r>
        <w:rPr>
          <w:rFonts w:hint="eastAsia" w:ascii="仿宋" w:hAnsi="仿宋" w:eastAsia="仿宋" w:cs="仿宋"/>
          <w:b/>
          <w:bCs/>
          <w:color w:val="000000" w:themeColor="text1"/>
          <w:sz w:val="28"/>
          <w:szCs w:val="28"/>
          <w14:textFill>
            <w14:solidFill>
              <w14:schemeClr w14:val="tx1"/>
            </w14:solidFill>
          </w14:textFill>
        </w:rPr>
        <w:t>五、</w:t>
      </w:r>
      <w:bookmarkEnd w:id="6"/>
      <w:r>
        <w:rPr>
          <w:rFonts w:hint="eastAsia" w:ascii="仿宋" w:hAnsi="仿宋" w:eastAsia="仿宋" w:cs="仿宋"/>
          <w:b/>
          <w:bCs/>
          <w:color w:val="000000" w:themeColor="text1"/>
          <w:sz w:val="28"/>
          <w:szCs w:val="28"/>
          <w14:textFill>
            <w14:solidFill>
              <w14:schemeClr w14:val="tx1"/>
            </w14:solidFill>
          </w14:textFill>
        </w:rPr>
        <w:t>保证金及相关费用</w:t>
      </w:r>
    </w:p>
    <w:p w14:paraId="52866B3F">
      <w:pPr>
        <w:pStyle w:val="9"/>
        <w:widowControl/>
        <w:spacing w:line="480" w:lineRule="exact"/>
        <w:ind w:firstLine="480" w:firstLineChars="200"/>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本项目不适用。</w:t>
      </w:r>
    </w:p>
    <w:p w14:paraId="67D56030">
      <w:pPr>
        <w:pStyle w:val="9"/>
        <w:widowControl/>
        <w:spacing w:line="480" w:lineRule="exact"/>
        <w:ind w:firstLine="0" w:firstLineChars="0"/>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六、成交通知</w:t>
      </w:r>
    </w:p>
    <w:p w14:paraId="6EA5CFC2">
      <w:pPr>
        <w:pStyle w:val="9"/>
        <w:widowControl/>
        <w:spacing w:line="480" w:lineRule="exact"/>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询价结束，经采购人对成交供应商审议通过后，成交结果将在</w:t>
      </w:r>
      <w:r>
        <w:rPr>
          <w:rFonts w:hint="eastAsia" w:ascii="仿宋" w:hAnsi="仿宋" w:eastAsia="仿宋" w:cs="仿宋"/>
          <w:color w:val="000000" w:themeColor="text1"/>
          <w:szCs w:val="24"/>
          <w:lang w:val="en-US" w:eastAsia="zh-CN"/>
          <w14:textFill>
            <w14:solidFill>
              <w14:schemeClr w14:val="tx1"/>
            </w14:solidFill>
          </w14:textFill>
        </w:rPr>
        <w:t>湖北汉江技师学院官网</w:t>
      </w:r>
      <w:r>
        <w:rPr>
          <w:rFonts w:hint="eastAsia" w:ascii="仿宋" w:hAnsi="仿宋" w:eastAsia="仿宋" w:cs="仿宋"/>
          <w:color w:val="000000" w:themeColor="text1"/>
          <w:szCs w:val="24"/>
          <w14:textFill>
            <w14:solidFill>
              <w14:schemeClr w14:val="tx1"/>
            </w14:solidFill>
          </w14:textFill>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color w:val="000000" w:themeColor="text1"/>
          <w14:textFill>
            <w14:solidFill>
              <w14:schemeClr w14:val="tx1"/>
            </w14:solidFill>
          </w14:textFill>
        </w:rPr>
      </w:pPr>
      <w:bookmarkStart w:id="7" w:name="_Toc136662214"/>
      <w:r>
        <w:rPr>
          <w:rFonts w:hint="eastAsia" w:ascii="仿宋" w:hAnsi="仿宋" w:eastAsia="仿宋" w:cs="仿宋"/>
          <w:b/>
          <w:color w:val="000000" w:themeColor="text1"/>
          <w:sz w:val="30"/>
          <w:szCs w:val="30"/>
          <w14:textFill>
            <w14:solidFill>
              <w14:schemeClr w14:val="tx1"/>
            </w14:solidFill>
          </w14:textFill>
        </w:rPr>
        <w:br w:type="page"/>
      </w:r>
    </w:p>
    <w:p w14:paraId="1E23966D">
      <w:pPr>
        <w:spacing w:line="480" w:lineRule="exact"/>
        <w:jc w:val="center"/>
        <w:rPr>
          <w:rFonts w:hint="eastAsia" w:ascii="仿宋" w:hAnsi="仿宋" w:eastAsia="仿宋" w:cs="仿宋"/>
          <w:b/>
          <w:color w:val="000000" w:themeColor="text1"/>
          <w:sz w:val="30"/>
          <w:szCs w:val="30"/>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第三章    货物需求及其他要求</w:t>
      </w:r>
    </w:p>
    <w:p w14:paraId="39035417">
      <w:pPr>
        <w:adjustRightInd w:val="0"/>
        <w:snapToGrid w:val="0"/>
        <w:spacing w:line="480" w:lineRule="exact"/>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一、项目概况</w:t>
      </w:r>
    </w:p>
    <w:p w14:paraId="5D8DA1E1">
      <w:pPr>
        <w:spacing w:line="480" w:lineRule="exact"/>
        <w:ind w:firstLine="460" w:firstLineChars="192"/>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项目名称：</w:t>
      </w:r>
      <w:r>
        <w:rPr>
          <w:rFonts w:hint="eastAsia" w:ascii="仿宋" w:hAnsi="仿宋" w:eastAsia="仿宋" w:cs="仿宋"/>
          <w:color w:val="000000" w:themeColor="text1"/>
          <w:sz w:val="24"/>
          <w:szCs w:val="24"/>
          <w:lang w:eastAsia="zh-CN"/>
          <w14:textFill>
            <w14:solidFill>
              <w14:schemeClr w14:val="tx1"/>
            </w14:solidFill>
          </w14:textFill>
        </w:rPr>
        <w:t>2026年教务教学用品采购项目（三次）</w:t>
      </w:r>
      <w:r>
        <w:rPr>
          <w:rFonts w:hint="eastAsia" w:ascii="仿宋" w:hAnsi="仿宋" w:eastAsia="仿宋" w:cs="仿宋"/>
          <w:color w:val="000000" w:themeColor="text1"/>
          <w:sz w:val="24"/>
          <w:szCs w:val="24"/>
          <w14:textFill>
            <w14:solidFill>
              <w14:schemeClr w14:val="tx1"/>
            </w14:solidFill>
          </w14:textFill>
        </w:rPr>
        <w:t xml:space="preserve"> </w:t>
      </w:r>
    </w:p>
    <w:p w14:paraId="52D14F98">
      <w:pPr>
        <w:widowControl/>
        <w:adjustRightInd w:val="0"/>
        <w:snapToGrid w:val="0"/>
        <w:spacing w:line="480" w:lineRule="exact"/>
        <w:ind w:firstLine="480" w:firstLineChars="200"/>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采购内容</w:t>
      </w:r>
      <w:r>
        <w:rPr>
          <w:rFonts w:hint="eastAsia" w:ascii="仿宋" w:hAnsi="仿宋" w:eastAsia="仿宋" w:cs="仿宋"/>
          <w:color w:val="000000" w:themeColor="text1"/>
          <w:sz w:val="24"/>
          <w:szCs w:val="24"/>
          <w:lang w:eastAsia="zh-CN"/>
          <w14:textFill>
            <w14:solidFill>
              <w14:schemeClr w14:val="tx1"/>
            </w14:solidFill>
          </w14:textFill>
        </w:rPr>
        <w:t>：教学耗材</w:t>
      </w:r>
    </w:p>
    <w:p w14:paraId="34E33270">
      <w:pPr>
        <w:adjustRightInd w:val="0"/>
        <w:snapToGrid w:val="0"/>
        <w:spacing w:line="480" w:lineRule="exact"/>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二、采购清单</w:t>
      </w:r>
    </w:p>
    <w:tbl>
      <w:tblPr>
        <w:tblStyle w:val="2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6"/>
        <w:gridCol w:w="1545"/>
        <w:gridCol w:w="2940"/>
        <w:gridCol w:w="1216"/>
        <w:gridCol w:w="690"/>
        <w:gridCol w:w="1530"/>
        <w:gridCol w:w="1479"/>
      </w:tblGrid>
      <w:tr w14:paraId="54F7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8D1A4">
            <w:pPr>
              <w:keepNext w:val="0"/>
              <w:keepLines w:val="0"/>
              <w:widowControl/>
              <w:suppressLineNumbers w:val="0"/>
              <w:jc w:val="center"/>
              <w:textAlignment w:val="center"/>
              <w:rPr>
                <w:rFonts w:hint="eastAsia" w:ascii="仿宋" w:hAnsi="仿宋" w:eastAsia="仿宋" w:cs="仿宋"/>
                <w:i w:val="0"/>
                <w:iCs w:val="0"/>
                <w:color w:val="000000" w:themeColor="text1"/>
                <w:sz w:val="24"/>
                <w:szCs w:val="24"/>
                <w:u w:val="none"/>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序号</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36A6">
            <w:pPr>
              <w:keepNext w:val="0"/>
              <w:keepLines w:val="0"/>
              <w:widowControl/>
              <w:suppressLineNumbers w:val="0"/>
              <w:jc w:val="center"/>
              <w:textAlignment w:val="center"/>
              <w:rPr>
                <w:rFonts w:hint="eastAsia" w:ascii="仿宋" w:hAnsi="仿宋" w:eastAsia="仿宋" w:cs="仿宋"/>
                <w:i w:val="0"/>
                <w:iCs w:val="0"/>
                <w:color w:val="000000" w:themeColor="text1"/>
                <w:sz w:val="24"/>
                <w:szCs w:val="24"/>
                <w:u w:val="none"/>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货物名称</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F27B">
            <w:pPr>
              <w:keepNext w:val="0"/>
              <w:keepLines w:val="0"/>
              <w:widowControl/>
              <w:suppressLineNumbers w:val="0"/>
              <w:jc w:val="center"/>
              <w:textAlignment w:val="center"/>
              <w:rPr>
                <w:rFonts w:hint="eastAsia" w:ascii="仿宋" w:hAnsi="仿宋" w:eastAsia="仿宋" w:cs="仿宋"/>
                <w:i w:val="0"/>
                <w:iCs w:val="0"/>
                <w:color w:val="000000" w:themeColor="text1"/>
                <w:sz w:val="24"/>
                <w:szCs w:val="24"/>
                <w:u w:val="none"/>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规格型号</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2ACD5">
            <w:pPr>
              <w:keepNext w:val="0"/>
              <w:keepLines w:val="0"/>
              <w:widowControl/>
              <w:suppressLineNumbers w:val="0"/>
              <w:jc w:val="center"/>
              <w:textAlignment w:val="center"/>
              <w:rPr>
                <w:rFonts w:hint="eastAsia" w:ascii="仿宋" w:hAnsi="仿宋" w:eastAsia="仿宋" w:cs="仿宋"/>
                <w:i w:val="0"/>
                <w:iCs w:val="0"/>
                <w:color w:val="000000" w:themeColor="text1"/>
                <w:sz w:val="24"/>
                <w:szCs w:val="24"/>
                <w:u w:val="none"/>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单位</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1EC6">
            <w:pPr>
              <w:keepNext w:val="0"/>
              <w:keepLines w:val="0"/>
              <w:widowControl/>
              <w:suppressLineNumbers w:val="0"/>
              <w:jc w:val="center"/>
              <w:textAlignment w:val="center"/>
              <w:rPr>
                <w:rFonts w:hint="eastAsia" w:ascii="仿宋" w:hAnsi="仿宋" w:eastAsia="仿宋" w:cs="仿宋"/>
                <w:i w:val="0"/>
                <w:iCs w:val="0"/>
                <w:color w:val="000000" w:themeColor="text1"/>
                <w:sz w:val="24"/>
                <w:szCs w:val="24"/>
                <w:u w:val="none"/>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1655">
            <w:pPr>
              <w:keepNext w:val="0"/>
              <w:keepLines w:val="0"/>
              <w:widowControl/>
              <w:suppressLineNumbers w:val="0"/>
              <w:jc w:val="center"/>
              <w:textAlignment w:val="center"/>
              <w:rPr>
                <w:rFonts w:hint="eastAsia" w:ascii="仿宋" w:hAnsi="仿宋" w:eastAsia="仿宋" w:cs="仿宋"/>
                <w:i w:val="0"/>
                <w:iCs w:val="0"/>
                <w:color w:val="000000" w:themeColor="text1"/>
                <w:sz w:val="24"/>
                <w:szCs w:val="24"/>
                <w:u w:val="none"/>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备注</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0D95">
            <w:pPr>
              <w:keepNext w:val="0"/>
              <w:keepLines w:val="0"/>
              <w:widowControl/>
              <w:suppressLineNumbers w:val="0"/>
              <w:jc w:val="center"/>
              <w:textAlignment w:val="center"/>
              <w:rPr>
                <w:rFonts w:hint="eastAsia" w:ascii="仿宋" w:hAnsi="仿宋" w:eastAsia="仿宋" w:cs="仿宋"/>
                <w:i w:val="0"/>
                <w:iCs w:val="0"/>
                <w:color w:val="000000" w:themeColor="text1"/>
                <w:sz w:val="24"/>
                <w:szCs w:val="24"/>
                <w:u w:val="none"/>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专业</w:t>
            </w:r>
          </w:p>
        </w:tc>
      </w:tr>
      <w:tr w14:paraId="12512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EBA6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61A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音频混音器</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38D8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突音hy5</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FF6D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55FF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989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4D97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2099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18F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661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键盘鼠标套装</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7C66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联想km101</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DFE4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1536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4FBB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FC0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F935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56B2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FF0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鼠标</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0C5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英菲克M1二代无线鼠标蓝牙静音无声typec可充电</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B046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8C69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C0F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E150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4FFB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305B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4370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机房数据存储</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A330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金士顿TypeC USB 3.2/Gen1双接口256G</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33FA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ED4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133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6C88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74EEC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F737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7D7F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固态硬盘</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F383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西数SN730-256G</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A4B3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839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B0F1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9FA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25D5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8460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DC99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内存条</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DDE2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三星DDR4-2666（8G）</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339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00E3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126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351E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2889C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210C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40C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VGA线（公对公）</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E5B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绿联1.5m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B8A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跟</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50C1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CB5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4F64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04BB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0A95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B617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HDMI线</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5A37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绿联1.5m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6F6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跟</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D59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FE4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154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7307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5C59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1C0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DP线</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19C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绿联1.5m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47C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跟</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A88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A73B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470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2AD29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C1CD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9340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网线钳</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57F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绿联【七类多功能款】8p/6p</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D87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把</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29A3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D39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A796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D772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64A5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11</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7E19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电池</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B3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双鹿新精品碱性5号</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5B45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EBFB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C4C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001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796E5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8DE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0C4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电池</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64A2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双鹿新精品碱性7号</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0094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93B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CE6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214D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7AB05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3385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13</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C934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电池</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487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bios电池</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2AB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E5DC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3D3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B9B2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4961B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B4B3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14</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585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桌面带线防丢笔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D60D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B554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DA44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E36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2AA8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59E9C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232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3B9D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签字笔笔芯</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CF4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D6DC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C01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2DC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91A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45AB0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E14D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16</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AD5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ED3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41MM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3D49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24枚/盒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8577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B79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B5C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6E432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0FF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17</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2A78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FA0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32MM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E94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24枚/盒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9EA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EA4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E11D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236F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EC94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18</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CA7B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E20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25MM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C3EF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48枚/盒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E718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BFBC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9F72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5050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1A78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19</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893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4521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19MM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843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40枚/盒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5577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0BF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6AD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11F36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68C6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5EE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文件盒</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D05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35MM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AA6D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71D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056B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2D9D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5FC2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ECE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21</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80F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文件盒</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88BE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55MM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B4E0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7F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B5F4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1990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7DD1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F33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22</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089D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订书机</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91F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D9E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2369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4F9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449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90B4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7FD3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23</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127E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档案袋</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058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8DD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5BC9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137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6A22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15986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09C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DB0D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导游旗杆</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7772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伸缩导游旗杆（带导游旗）</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8D3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FDD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4A3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70D0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旅游</w:t>
            </w:r>
          </w:p>
        </w:tc>
      </w:tr>
      <w:tr w14:paraId="374F3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8011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25</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515B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导游讲解器</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81A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话筒音响一体机</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98C3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E91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F53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58C1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旅游</w:t>
            </w:r>
          </w:p>
        </w:tc>
      </w:tr>
      <w:tr w14:paraId="64338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9EC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26</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347B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透明插页文件夹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F4B3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得力A4（加厚款40页）</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DE88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3E28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C79B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968E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旅游</w:t>
            </w:r>
          </w:p>
        </w:tc>
      </w:tr>
      <w:tr w14:paraId="20DA3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1D18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27</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1B0C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91F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得力燕尾夹三款混装</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7E2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600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7BB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564C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旅游</w:t>
            </w:r>
          </w:p>
        </w:tc>
      </w:tr>
      <w:tr w14:paraId="1131C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BA66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28</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45F1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透明插页文件夹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339E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得力A4（加厚款40页）</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2E6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FFC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0E0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3F51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酒店</w:t>
            </w:r>
          </w:p>
        </w:tc>
      </w:tr>
      <w:tr w14:paraId="4DC65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360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29</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C437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DB94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得力燕尾夹三款混装</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A89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4592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135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8E1D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酒店</w:t>
            </w:r>
          </w:p>
        </w:tc>
      </w:tr>
      <w:tr w14:paraId="5131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392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C1A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书架</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C008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A97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9858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88E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05F1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4182C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2B9B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31</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4AD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书立</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6A02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DEA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0E55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0A7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9D87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3D2AF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5D4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32</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3D7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文件盒</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A33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DCCE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989A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7192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FDB2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2CB19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1261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33</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34C5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黑色中性笔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80C9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FA96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2A0D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8B6B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CEFC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2E99B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0DB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34</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046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红色中性笔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403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97B8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75B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1E2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6FB18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38943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A634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06FD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黑色中性笔芯</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3446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E632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9B50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D0A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CEDE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5F591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8A7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36</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292F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红色中性笔芯</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206A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2FA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1E2D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98A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94B2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06E88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69C9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37</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6C3C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固体胶</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A75C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570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96C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E240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EA78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4259A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8099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38</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6A9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胶水</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EEFD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2EE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3E8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11A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B918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63C2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383D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39</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FDA5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红色记号笔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07C2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98D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5B3B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421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7CFC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2030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FA1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0848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黑色记号笔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B0C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2AC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12F7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E8F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AB18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38C16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EB0F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41</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6C3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3374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得力燕尾夹三款混装</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C462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DDC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BD0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86C1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7BD53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7A6E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42</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F1D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回形针</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53C3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982A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A105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6621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3EB7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5A5D2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A11A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43</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39B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订书机</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F61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得力，大号，送起钉器和钉</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D5C1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EEF0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1AE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435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30924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7658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44</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1237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小蜜蜂</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520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得力，无线领夹式</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EF44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F8A8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4CC1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6B2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7F26D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69D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45</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D38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5号电池</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70A2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南孚</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8AE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0179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2E80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9A23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40022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5AC5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46</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A389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7号电池</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2299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南孚</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4D5D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977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EF5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8D9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21C97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5C4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47</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B6EF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软镜子贴墙</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1325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80*180cm</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99C7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6493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5E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3DCC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服装</w:t>
            </w:r>
          </w:p>
        </w:tc>
      </w:tr>
      <w:tr w14:paraId="555CC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FF1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48</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DDCF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记号笔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F6FF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黑色</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50AE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C75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915C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709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073BF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11CB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49</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51B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记号笔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E93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红色</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FA78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E696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2A85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241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0AA59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5313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B72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中性笔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24CB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得力/黑色</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7C57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4B9F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3DD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51CF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18CF8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17E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51</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B436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中性笔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3D7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得力/红色</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0FE8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9A0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877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E65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79C5F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F146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52</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736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笔记本</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4C944">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A62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4B2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D4E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7BE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071DC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E82F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53</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02A5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文件袋</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6BF0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收纳报名资料</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C0B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9274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57BF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E3AA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48E58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989D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54</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2D7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无线扩音器</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5F0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双麦</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B9AE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4B82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B717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DD3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5D61C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8BE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EBFE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激光翻页笔</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B588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时间显示</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909D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AD52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3A16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2EE1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24467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344D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56</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39FC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物品收纳箱</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1229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长50x宽40x高30收纳箱（参赛时设备收纳）</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285F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DE8F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323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F5AE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1D96F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AF75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57</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A4A3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文件袋</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423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收纳报名资料</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92D7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E6D5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947A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E60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2B127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99C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58</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DA0D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5号电池</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A4F9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南孚</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893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01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004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D9F5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7739F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C1C8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59</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F524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7号电池</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2E4E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南孚</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473B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4013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2DB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5A2E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bl>
    <w:p w14:paraId="31E3DDD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p w14:paraId="275F9475">
      <w:pPr>
        <w:spacing w:before="156" w:beforeLines="50" w:line="440" w:lineRule="exact"/>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三、商务要求</w:t>
      </w:r>
    </w:p>
    <w:p w14:paraId="123C5D88">
      <w:pPr>
        <w:spacing w:line="440" w:lineRule="exact"/>
        <w:ind w:firstLine="480" w:firstLineChars="200"/>
        <w:rPr>
          <w:rFonts w:hint="eastAsia" w:ascii="仿宋" w:hAnsi="仿宋" w:eastAsia="仿宋" w:cs="仿宋"/>
          <w:color w:val="000000" w:themeColor="text1"/>
          <w:sz w:val="24"/>
          <w:szCs w:val="22"/>
          <w14:textFill>
            <w14:solidFill>
              <w14:schemeClr w14:val="tx1"/>
            </w14:solidFill>
          </w14:textFill>
        </w:rPr>
      </w:pPr>
      <w:r>
        <w:rPr>
          <w:rFonts w:hint="eastAsia" w:ascii="仿宋" w:hAnsi="仿宋" w:eastAsia="仿宋" w:cs="仿宋"/>
          <w:color w:val="000000" w:themeColor="text1"/>
          <w:sz w:val="24"/>
          <w:szCs w:val="22"/>
          <w14:textFill>
            <w14:solidFill>
              <w14:schemeClr w14:val="tx1"/>
            </w14:solidFill>
          </w14:textFill>
        </w:rPr>
        <w:t>（一）供货期限与交货地点：合同签订后15日历天内送货至采购人指定</w:t>
      </w:r>
      <w:r>
        <w:rPr>
          <w:rFonts w:hint="eastAsia" w:ascii="仿宋" w:hAnsi="仿宋" w:eastAsia="仿宋" w:cs="仿宋"/>
          <w:color w:val="000000" w:themeColor="text1"/>
          <w:sz w:val="24"/>
          <w:szCs w:val="22"/>
          <w:lang w:val="en-US" w:eastAsia="zh-CN"/>
          <w14:textFill>
            <w14:solidFill>
              <w14:schemeClr w14:val="tx1"/>
            </w14:solidFill>
          </w14:textFill>
        </w:rPr>
        <w:t>地点</w:t>
      </w:r>
      <w:r>
        <w:rPr>
          <w:rFonts w:hint="eastAsia" w:ascii="仿宋" w:hAnsi="仿宋" w:eastAsia="仿宋" w:cs="仿宋"/>
          <w:color w:val="000000" w:themeColor="text1"/>
          <w:sz w:val="24"/>
          <w:szCs w:val="22"/>
          <w14:textFill>
            <w14:solidFill>
              <w14:schemeClr w14:val="tx1"/>
            </w14:solidFill>
          </w14:textFill>
        </w:rPr>
        <w:t>交货。</w:t>
      </w:r>
    </w:p>
    <w:p w14:paraId="53D06318">
      <w:pPr>
        <w:spacing w:line="440" w:lineRule="exact"/>
        <w:ind w:firstLine="480" w:firstLineChars="200"/>
        <w:rPr>
          <w:rFonts w:hint="eastAsia" w:ascii="仿宋" w:hAnsi="仿宋" w:eastAsia="仿宋" w:cs="仿宋"/>
          <w:color w:val="000000" w:themeColor="text1"/>
          <w:sz w:val="24"/>
          <w:szCs w:val="22"/>
          <w:highlight w:val="none"/>
          <w:lang w:eastAsia="zh-CN"/>
          <w14:textFill>
            <w14:solidFill>
              <w14:schemeClr w14:val="tx1"/>
            </w14:solidFill>
          </w14:textFill>
        </w:rPr>
      </w:pPr>
      <w:r>
        <w:rPr>
          <w:rFonts w:hint="eastAsia" w:ascii="仿宋" w:hAnsi="仿宋" w:eastAsia="仿宋" w:cs="仿宋"/>
          <w:color w:val="000000" w:themeColor="text1"/>
          <w:sz w:val="24"/>
          <w:szCs w:val="22"/>
          <w14:textFill>
            <w14:solidFill>
              <w14:schemeClr w14:val="tx1"/>
            </w14:solidFill>
          </w14:textFill>
        </w:rPr>
        <w:t>（</w:t>
      </w:r>
      <w:r>
        <w:rPr>
          <w:rFonts w:hint="eastAsia" w:ascii="仿宋" w:hAnsi="仿宋" w:eastAsia="仿宋" w:cs="仿宋"/>
          <w:color w:val="000000" w:themeColor="text1"/>
          <w:sz w:val="24"/>
          <w:szCs w:val="22"/>
          <w:lang w:val="en-US" w:eastAsia="zh-CN"/>
          <w14:textFill>
            <w14:solidFill>
              <w14:schemeClr w14:val="tx1"/>
            </w14:solidFill>
          </w14:textFill>
        </w:rPr>
        <w:t>二</w:t>
      </w:r>
      <w:r>
        <w:rPr>
          <w:rFonts w:hint="eastAsia" w:ascii="仿宋" w:hAnsi="仿宋" w:eastAsia="仿宋" w:cs="仿宋"/>
          <w:color w:val="000000" w:themeColor="text1"/>
          <w:sz w:val="24"/>
          <w:szCs w:val="22"/>
          <w14:textFill>
            <w14:solidFill>
              <w14:schemeClr w14:val="tx1"/>
            </w14:solidFill>
          </w14:textFill>
        </w:rPr>
        <w:t>）售后服务：</w:t>
      </w:r>
      <w:r>
        <w:rPr>
          <w:rFonts w:hint="eastAsia" w:ascii="仿宋" w:hAnsi="仿宋" w:eastAsia="仿宋" w:cs="仿宋"/>
          <w:color w:val="000000" w:themeColor="text1"/>
          <w:sz w:val="24"/>
          <w:szCs w:val="22"/>
          <w:highlight w:val="none"/>
          <w14:textFill>
            <w14:solidFill>
              <w14:schemeClr w14:val="tx1"/>
            </w14:solidFill>
          </w14:textFill>
        </w:rPr>
        <w:t>在质保期内该商品因质量而出现的</w:t>
      </w:r>
      <w:r>
        <w:rPr>
          <w:rFonts w:hint="eastAsia" w:ascii="仿宋" w:hAnsi="仿宋" w:eastAsia="仿宋" w:cs="仿宋"/>
          <w:color w:val="000000" w:themeColor="text1"/>
          <w:sz w:val="24"/>
          <w:szCs w:val="22"/>
          <w:highlight w:val="none"/>
          <w:lang w:eastAsia="zh-CN"/>
          <w14:textFill>
            <w14:solidFill>
              <w14:schemeClr w14:val="tx1"/>
            </w14:solidFill>
          </w14:textFill>
        </w:rPr>
        <w:t>问题，</w:t>
      </w:r>
      <w:r>
        <w:rPr>
          <w:rFonts w:hint="eastAsia" w:ascii="仿宋" w:hAnsi="仿宋" w:eastAsia="仿宋" w:cs="仿宋"/>
          <w:color w:val="000000" w:themeColor="text1"/>
          <w:sz w:val="24"/>
          <w:szCs w:val="22"/>
          <w:highlight w:val="none"/>
          <w14:textFill>
            <w14:solidFill>
              <w14:schemeClr w14:val="tx1"/>
            </w14:solidFill>
          </w14:textFill>
        </w:rPr>
        <w:t>成交单位须在</w:t>
      </w:r>
      <w:r>
        <w:rPr>
          <w:rFonts w:hint="eastAsia" w:ascii="仿宋" w:hAnsi="仿宋" w:eastAsia="仿宋" w:cs="仿宋"/>
          <w:color w:val="000000" w:themeColor="text1"/>
          <w:sz w:val="24"/>
          <w:szCs w:val="22"/>
          <w:highlight w:val="none"/>
          <w:lang w:val="en-US" w:eastAsia="zh-CN"/>
          <w14:textFill>
            <w14:solidFill>
              <w14:schemeClr w14:val="tx1"/>
            </w14:solidFill>
          </w14:textFill>
        </w:rPr>
        <w:t>1天内尽快更换耗材。</w:t>
      </w:r>
    </w:p>
    <w:p w14:paraId="4F9CD259">
      <w:pPr>
        <w:spacing w:line="440" w:lineRule="exact"/>
        <w:ind w:firstLine="480" w:firstLineChars="200"/>
        <w:rPr>
          <w:rFonts w:hint="eastAsia" w:ascii="仿宋" w:hAnsi="仿宋" w:eastAsia="仿宋" w:cs="仿宋"/>
          <w:color w:val="000000" w:themeColor="text1"/>
          <w:sz w:val="24"/>
          <w:szCs w:val="22"/>
          <w:highlight w:val="none"/>
          <w14:textFill>
            <w14:solidFill>
              <w14:schemeClr w14:val="tx1"/>
            </w14:solidFill>
          </w14:textFill>
        </w:rPr>
      </w:pPr>
      <w:r>
        <w:rPr>
          <w:rFonts w:hint="eastAsia" w:ascii="仿宋" w:hAnsi="仿宋" w:eastAsia="仿宋" w:cs="仿宋"/>
          <w:color w:val="000000" w:themeColor="text1"/>
          <w:sz w:val="24"/>
          <w:szCs w:val="22"/>
          <w:highlight w:val="none"/>
          <w14:textFill>
            <w14:solidFill>
              <w14:schemeClr w14:val="tx1"/>
            </w14:solidFill>
          </w14:textFill>
        </w:rPr>
        <w:t>（</w:t>
      </w:r>
      <w:r>
        <w:rPr>
          <w:rFonts w:hint="eastAsia" w:ascii="仿宋" w:hAnsi="仿宋" w:eastAsia="仿宋" w:cs="仿宋"/>
          <w:color w:val="000000" w:themeColor="text1"/>
          <w:sz w:val="24"/>
          <w:szCs w:val="22"/>
          <w:highlight w:val="none"/>
          <w:lang w:val="en-US" w:eastAsia="zh-CN"/>
          <w14:textFill>
            <w14:solidFill>
              <w14:schemeClr w14:val="tx1"/>
            </w14:solidFill>
          </w14:textFill>
        </w:rPr>
        <w:t>三</w:t>
      </w:r>
      <w:r>
        <w:rPr>
          <w:rFonts w:hint="eastAsia" w:ascii="仿宋" w:hAnsi="仿宋" w:eastAsia="仿宋" w:cs="仿宋"/>
          <w:color w:val="000000" w:themeColor="text1"/>
          <w:sz w:val="24"/>
          <w:szCs w:val="22"/>
          <w:highlight w:val="none"/>
          <w14:textFill>
            <w14:solidFill>
              <w14:schemeClr w14:val="tx1"/>
            </w14:solidFill>
          </w14:textFill>
        </w:rPr>
        <w:t>）质保期：按国家规定</w:t>
      </w:r>
      <w:r>
        <w:rPr>
          <w:rFonts w:hint="eastAsia" w:ascii="仿宋" w:hAnsi="仿宋" w:eastAsia="仿宋" w:cs="仿宋"/>
          <w:color w:val="000000" w:themeColor="text1"/>
          <w:sz w:val="24"/>
          <w:szCs w:val="22"/>
          <w:highlight w:val="none"/>
          <w:lang w:eastAsia="zh-CN"/>
          <w14:textFill>
            <w14:solidFill>
              <w14:schemeClr w14:val="tx1"/>
            </w14:solidFill>
          </w14:textFill>
        </w:rPr>
        <w:t>执行</w:t>
      </w:r>
      <w:r>
        <w:rPr>
          <w:rFonts w:hint="eastAsia" w:ascii="仿宋" w:hAnsi="仿宋" w:eastAsia="仿宋" w:cs="仿宋"/>
          <w:color w:val="000000" w:themeColor="text1"/>
          <w:sz w:val="24"/>
          <w:szCs w:val="22"/>
          <w:highlight w:val="none"/>
          <w14:textFill>
            <w14:solidFill>
              <w14:schemeClr w14:val="tx1"/>
            </w14:solidFill>
          </w14:textFill>
        </w:rPr>
        <w:t>。</w:t>
      </w:r>
    </w:p>
    <w:p w14:paraId="164DF542">
      <w:pPr>
        <w:spacing w:line="440" w:lineRule="exact"/>
        <w:ind w:firstLine="480" w:firstLineChars="200"/>
        <w:rPr>
          <w:rFonts w:hint="eastAsia" w:ascii="仿宋" w:hAnsi="仿宋" w:eastAsia="仿宋" w:cs="仿宋"/>
          <w:color w:val="000000" w:themeColor="text1"/>
          <w:sz w:val="24"/>
          <w:szCs w:val="22"/>
          <w:highlight w:val="none"/>
          <w:lang w:eastAsia="zh-CN"/>
          <w14:textFill>
            <w14:solidFill>
              <w14:schemeClr w14:val="tx1"/>
            </w14:solidFill>
          </w14:textFill>
        </w:rPr>
      </w:pPr>
      <w:r>
        <w:rPr>
          <w:rFonts w:hint="eastAsia" w:ascii="仿宋" w:hAnsi="仿宋" w:eastAsia="仿宋" w:cs="仿宋"/>
          <w:color w:val="000000" w:themeColor="text1"/>
          <w:sz w:val="24"/>
          <w:szCs w:val="22"/>
          <w:highlight w:val="none"/>
          <w14:textFill>
            <w14:solidFill>
              <w14:schemeClr w14:val="tx1"/>
            </w14:solidFill>
          </w14:textFill>
        </w:rPr>
        <w:t>（</w:t>
      </w:r>
      <w:r>
        <w:rPr>
          <w:rFonts w:hint="eastAsia" w:ascii="仿宋" w:hAnsi="仿宋" w:eastAsia="仿宋" w:cs="仿宋"/>
          <w:color w:val="000000" w:themeColor="text1"/>
          <w:sz w:val="24"/>
          <w:szCs w:val="22"/>
          <w:highlight w:val="none"/>
          <w:lang w:val="en-US" w:eastAsia="zh-CN"/>
          <w14:textFill>
            <w14:solidFill>
              <w14:schemeClr w14:val="tx1"/>
            </w14:solidFill>
          </w14:textFill>
        </w:rPr>
        <w:t>四</w:t>
      </w:r>
      <w:r>
        <w:rPr>
          <w:rFonts w:hint="eastAsia" w:ascii="仿宋" w:hAnsi="仿宋" w:eastAsia="仿宋" w:cs="仿宋"/>
          <w:color w:val="000000" w:themeColor="text1"/>
          <w:sz w:val="24"/>
          <w:szCs w:val="22"/>
          <w:highlight w:val="none"/>
          <w14:textFill>
            <w14:solidFill>
              <w14:schemeClr w14:val="tx1"/>
            </w14:solidFill>
          </w14:textFill>
        </w:rPr>
        <w:t>）付款方式：</w:t>
      </w:r>
      <w:r>
        <w:rPr>
          <w:rFonts w:hint="eastAsia" w:ascii="仿宋" w:hAnsi="仿宋" w:eastAsia="仿宋" w:cs="仿宋"/>
          <w:color w:val="000000" w:themeColor="text1"/>
          <w:sz w:val="24"/>
          <w:szCs w:val="22"/>
          <w:highlight w:val="none"/>
          <w:lang w:val="en-US" w:eastAsia="zh-CN"/>
          <w14:textFill>
            <w14:solidFill>
              <w14:schemeClr w14:val="tx1"/>
            </w14:solidFill>
          </w14:textFill>
        </w:rPr>
        <w:t>合同另行约定</w:t>
      </w:r>
      <w:r>
        <w:rPr>
          <w:rFonts w:hint="eastAsia" w:ascii="仿宋" w:hAnsi="仿宋" w:eastAsia="仿宋" w:cs="仿宋"/>
          <w:color w:val="000000" w:themeColor="text1"/>
          <w:sz w:val="24"/>
          <w:szCs w:val="22"/>
          <w:highlight w:val="none"/>
          <w:lang w:eastAsia="zh-CN"/>
          <w14:textFill>
            <w14:solidFill>
              <w14:schemeClr w14:val="tx1"/>
            </w14:solidFill>
          </w14:textFill>
        </w:rPr>
        <w:t>。</w:t>
      </w:r>
    </w:p>
    <w:p w14:paraId="3C9FC0C5">
      <w:pPr>
        <w:spacing w:line="440" w:lineRule="exact"/>
        <w:ind w:firstLine="480" w:firstLineChars="200"/>
        <w:rPr>
          <w:rFonts w:hint="eastAsia" w:ascii="仿宋" w:hAnsi="仿宋" w:eastAsia="仿宋" w:cs="仿宋"/>
          <w:color w:val="000000" w:themeColor="text1"/>
          <w:sz w:val="24"/>
          <w:szCs w:val="22"/>
          <w:highlight w:val="none"/>
          <w:lang w:val="en-US" w:eastAsia="zh-CN"/>
          <w14:textFill>
            <w14:solidFill>
              <w14:schemeClr w14:val="tx1"/>
            </w14:solidFill>
          </w14:textFill>
        </w:rPr>
      </w:pPr>
      <w:r>
        <w:rPr>
          <w:rFonts w:hint="eastAsia" w:ascii="仿宋" w:hAnsi="仿宋" w:eastAsia="仿宋" w:cs="仿宋"/>
          <w:color w:val="000000" w:themeColor="text1"/>
          <w:sz w:val="24"/>
          <w:szCs w:val="22"/>
          <w:highlight w:val="none"/>
          <w:lang w:val="en-US" w:eastAsia="zh-CN"/>
          <w14:textFill>
            <w14:solidFill>
              <w14:schemeClr w14:val="tx1"/>
            </w14:solidFill>
          </w14:textFill>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color w:val="000000" w:themeColor="text1"/>
          <w:sz w:val="24"/>
          <w:szCs w:val="24"/>
          <w14:textFill>
            <w14:solidFill>
              <w14:schemeClr w14:val="tx1"/>
            </w14:solidFill>
          </w14:textFill>
        </w:rPr>
      </w:pPr>
    </w:p>
    <w:bookmarkEnd w:id="7"/>
    <w:p w14:paraId="51BABF72">
      <w:pPr>
        <w:pStyle w:val="2"/>
        <w:jc w:val="center"/>
        <w:rPr>
          <w:rFonts w:hint="eastAsia" w:ascii="仿宋" w:hAnsi="仿宋" w:eastAsia="仿宋" w:cs="仿宋"/>
          <w:bCs/>
          <w:color w:val="000000" w:themeColor="text1"/>
          <w:sz w:val="28"/>
          <w:szCs w:val="28"/>
          <w:highlight w:val="none"/>
          <w14:textFill>
            <w14:solidFill>
              <w14:schemeClr w14:val="tx1"/>
            </w14:solidFill>
          </w14:textFill>
        </w:rPr>
      </w:pPr>
      <w:bookmarkStart w:id="8" w:name="_Toc136662215"/>
      <w:r>
        <w:rPr>
          <w:rFonts w:hint="eastAsia" w:ascii="仿宋" w:hAnsi="仿宋" w:eastAsia="仿宋" w:cs="仿宋"/>
          <w:b w:val="0"/>
          <w:color w:val="000000" w:themeColor="text1"/>
          <w:sz w:val="30"/>
          <w:szCs w:val="30"/>
          <w14:textFill>
            <w14:solidFill>
              <w14:schemeClr w14:val="tx1"/>
            </w14:solidFill>
          </w14:textFill>
        </w:rPr>
        <w:br w:type="page"/>
      </w:r>
      <w:bookmarkEnd w:id="8"/>
      <w:bookmarkStart w:id="9" w:name="_Toc19967"/>
      <w:bookmarkStart w:id="10" w:name="_Toc20588"/>
      <w:bookmarkStart w:id="11" w:name="_Toc136662223"/>
      <w:r>
        <w:rPr>
          <w:rFonts w:hint="eastAsia" w:ascii="仿宋" w:hAnsi="仿宋" w:eastAsia="仿宋" w:cs="仿宋"/>
          <w:color w:val="000000" w:themeColor="text1"/>
          <w:sz w:val="28"/>
          <w:szCs w:val="28"/>
          <w:highlight w:val="none"/>
          <w14:textFill>
            <w14:solidFill>
              <w14:schemeClr w14:val="tx1"/>
            </w14:solidFill>
          </w14:textFill>
        </w:rPr>
        <w:t>第</w:t>
      </w:r>
      <w:r>
        <w:rPr>
          <w:rFonts w:hint="eastAsia" w:ascii="仿宋" w:hAnsi="仿宋" w:eastAsia="仿宋" w:cs="仿宋"/>
          <w:color w:val="000000" w:themeColor="text1"/>
          <w:sz w:val="28"/>
          <w:szCs w:val="28"/>
          <w:highlight w:val="none"/>
          <w:lang w:val="en-US" w:eastAsia="zh-CN"/>
          <w14:textFill>
            <w14:solidFill>
              <w14:schemeClr w14:val="tx1"/>
            </w14:solidFill>
          </w14:textFill>
        </w:rPr>
        <w:t>四</w:t>
      </w:r>
      <w:r>
        <w:rPr>
          <w:rFonts w:hint="eastAsia" w:ascii="仿宋" w:hAnsi="仿宋" w:eastAsia="仿宋" w:cs="仿宋"/>
          <w:color w:val="000000" w:themeColor="text1"/>
          <w:sz w:val="28"/>
          <w:szCs w:val="28"/>
          <w:highlight w:val="none"/>
          <w14:textFill>
            <w14:solidFill>
              <w14:schemeClr w14:val="tx1"/>
            </w14:solidFill>
          </w14:textFill>
        </w:rPr>
        <w:t>章  响应文件基本格式</w:t>
      </w:r>
      <w:bookmarkEnd w:id="9"/>
      <w:bookmarkEnd w:id="10"/>
    </w:p>
    <w:p w14:paraId="00D15925">
      <w:pPr>
        <w:pStyle w:val="14"/>
        <w:spacing w:line="500" w:lineRule="exact"/>
        <w:rPr>
          <w:rFonts w:hint="eastAsia" w:ascii="仿宋" w:hAnsi="仿宋" w:eastAsia="仿宋" w:cs="仿宋"/>
          <w:b/>
          <w:bCs/>
          <w:color w:val="000000" w:themeColor="text1"/>
          <w:sz w:val="28"/>
          <w:szCs w:val="28"/>
          <w:highlight w:val="none"/>
          <w14:textFill>
            <w14:solidFill>
              <w14:schemeClr w14:val="tx1"/>
            </w14:solidFill>
          </w14:textFill>
        </w:rPr>
      </w:pPr>
    </w:p>
    <w:p w14:paraId="223ECB22">
      <w:pPr>
        <w:widowControl/>
        <w:shd w:val="clear" w:color="auto" w:fill="FFFFFF"/>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封面：</w:t>
      </w:r>
    </w:p>
    <w:p w14:paraId="684E0DD5">
      <w:pPr>
        <w:pStyle w:val="65"/>
        <w:ind w:left="0" w:leftChars="0" w:firstLine="0" w:firstLineChars="0"/>
        <w:rPr>
          <w:rFonts w:hint="eastAsia" w:ascii="仿宋" w:hAnsi="仿宋" w:eastAsia="仿宋" w:cs="仿宋"/>
          <w:color w:val="000000" w:themeColor="text1"/>
          <w:highlight w:val="none"/>
          <w14:textFill>
            <w14:solidFill>
              <w14:schemeClr w14:val="tx1"/>
            </w14:solidFill>
          </w14:textFill>
        </w:rPr>
      </w:pPr>
    </w:p>
    <w:p w14:paraId="4347F477">
      <w:pPr>
        <w:widowControl/>
        <w:shd w:val="clear" w:color="auto" w:fill="FFFFFF"/>
        <w:ind w:firstLine="964" w:firstLineChars="200"/>
        <w:jc w:val="center"/>
        <w:rPr>
          <w:rFonts w:hint="eastAsia" w:ascii="仿宋" w:hAnsi="仿宋" w:eastAsia="仿宋" w:cs="仿宋"/>
          <w:b/>
          <w:color w:val="000000" w:themeColor="text1"/>
          <w:sz w:val="48"/>
          <w:szCs w:val="48"/>
          <w:highlight w:val="none"/>
          <w14:textFill>
            <w14:solidFill>
              <w14:schemeClr w14:val="tx1"/>
            </w14:solidFill>
          </w14:textFill>
        </w:rPr>
      </w:pPr>
    </w:p>
    <w:p w14:paraId="3CEEA3CB">
      <w:pPr>
        <w:widowControl/>
        <w:shd w:val="clear" w:color="auto" w:fill="FFFFFF"/>
        <w:jc w:val="center"/>
        <w:rPr>
          <w:rFonts w:hint="eastAsia" w:ascii="仿宋" w:hAnsi="仿宋" w:eastAsia="仿宋" w:cs="仿宋"/>
          <w:b/>
          <w:bCs/>
          <w:color w:val="000000" w:themeColor="text1"/>
          <w:sz w:val="52"/>
          <w:szCs w:val="52"/>
          <w:highlight w:val="none"/>
          <w:lang w:eastAsia="zh-CN"/>
          <w14:textFill>
            <w14:solidFill>
              <w14:schemeClr w14:val="tx1"/>
            </w14:solidFill>
          </w14:textFill>
        </w:rPr>
      </w:pPr>
      <w:bookmarkStart w:id="12" w:name="_Toc3074_WPSOffice_Level1"/>
      <w:bookmarkStart w:id="13" w:name="_Toc24013"/>
      <w:r>
        <w:rPr>
          <w:rFonts w:hint="eastAsia" w:ascii="仿宋" w:hAnsi="仿宋" w:eastAsia="仿宋" w:cs="仿宋"/>
          <w:b/>
          <w:bCs/>
          <w:color w:val="000000" w:themeColor="text1"/>
          <w:sz w:val="52"/>
          <w:szCs w:val="52"/>
          <w:highlight w:val="none"/>
          <w:lang w:eastAsia="zh-CN"/>
          <w14:textFill>
            <w14:solidFill>
              <w14:schemeClr w14:val="tx1"/>
            </w14:solidFill>
          </w14:textFill>
        </w:rPr>
        <w:t>2026年教务教学用品采购项目（三次）</w:t>
      </w:r>
    </w:p>
    <w:p w14:paraId="0F9C1823">
      <w:pPr>
        <w:jc w:val="center"/>
        <w:rPr>
          <w:rFonts w:hint="eastAsia" w:ascii="仿宋" w:hAnsi="仿宋" w:eastAsia="仿宋" w:cs="仿宋"/>
          <w:b/>
          <w:bCs/>
          <w:color w:val="000000" w:themeColor="text1"/>
          <w:sz w:val="52"/>
          <w:szCs w:val="52"/>
          <w:highlight w:val="none"/>
          <w14:textFill>
            <w14:solidFill>
              <w14:schemeClr w14:val="tx1"/>
            </w14:solidFill>
          </w14:textFill>
        </w:rPr>
      </w:pPr>
      <w:bookmarkStart w:id="14" w:name="_Toc1716"/>
      <w:bookmarkStart w:id="15" w:name="_Toc16822"/>
      <w:bookmarkStart w:id="16" w:name="_Toc22143"/>
    </w:p>
    <w:p w14:paraId="4792B3B5">
      <w:pPr>
        <w:pStyle w:val="6"/>
        <w:rPr>
          <w:rFonts w:hint="eastAsia" w:ascii="仿宋" w:hAnsi="仿宋" w:eastAsia="仿宋" w:cs="仿宋"/>
          <w:b/>
          <w:bCs/>
          <w:color w:val="000000" w:themeColor="text1"/>
          <w:sz w:val="52"/>
          <w:szCs w:val="52"/>
          <w:highlight w:val="none"/>
          <w14:textFill>
            <w14:solidFill>
              <w14:schemeClr w14:val="tx1"/>
            </w14:solidFill>
          </w14:textFill>
        </w:rPr>
      </w:pPr>
    </w:p>
    <w:p w14:paraId="01F0D836">
      <w:pPr>
        <w:rPr>
          <w:rFonts w:hint="eastAsia" w:ascii="仿宋" w:hAnsi="仿宋" w:eastAsia="仿宋" w:cs="仿宋"/>
          <w:b/>
          <w:bCs/>
          <w:color w:val="000000" w:themeColor="text1"/>
          <w:sz w:val="52"/>
          <w:szCs w:val="52"/>
          <w:highlight w:val="none"/>
          <w14:textFill>
            <w14:solidFill>
              <w14:schemeClr w14:val="tx1"/>
            </w14:solidFill>
          </w14:textFill>
        </w:rPr>
      </w:pPr>
    </w:p>
    <w:p w14:paraId="30BCC7AE">
      <w:pPr>
        <w:pStyle w:val="6"/>
        <w:rPr>
          <w:rFonts w:hint="eastAsia" w:ascii="仿宋" w:hAnsi="仿宋" w:eastAsia="仿宋" w:cs="仿宋"/>
          <w:color w:val="000000" w:themeColor="text1"/>
          <w14:textFill>
            <w14:solidFill>
              <w14:schemeClr w14:val="tx1"/>
            </w14:solidFill>
          </w14:textFill>
        </w:rPr>
      </w:pPr>
    </w:p>
    <w:p w14:paraId="76DA327B">
      <w:pPr>
        <w:pStyle w:val="8"/>
        <w:rPr>
          <w:rFonts w:hint="eastAsia" w:ascii="仿宋" w:hAnsi="仿宋" w:eastAsia="仿宋" w:cs="仿宋"/>
          <w:color w:val="000000" w:themeColor="text1"/>
          <w:highlight w:val="none"/>
          <w14:textFill>
            <w14:solidFill>
              <w14:schemeClr w14:val="tx1"/>
            </w14:solidFill>
          </w14:textFill>
        </w:rPr>
      </w:pPr>
    </w:p>
    <w:p w14:paraId="6B21B36E">
      <w:pPr>
        <w:jc w:val="center"/>
        <w:rPr>
          <w:rFonts w:hint="eastAsia" w:ascii="仿宋" w:hAnsi="仿宋" w:eastAsia="仿宋" w:cs="仿宋"/>
          <w:b/>
          <w:bCs/>
          <w:color w:val="000000" w:themeColor="text1"/>
          <w:sz w:val="52"/>
          <w:szCs w:val="52"/>
          <w:highlight w:val="none"/>
          <w14:textFill>
            <w14:solidFill>
              <w14:schemeClr w14:val="tx1"/>
            </w14:solidFill>
          </w14:textFill>
        </w:rPr>
      </w:pPr>
      <w:r>
        <w:rPr>
          <w:rFonts w:hint="eastAsia" w:ascii="仿宋" w:hAnsi="仿宋" w:eastAsia="仿宋" w:cs="仿宋"/>
          <w:b/>
          <w:bCs/>
          <w:color w:val="000000" w:themeColor="text1"/>
          <w:sz w:val="52"/>
          <w:szCs w:val="52"/>
          <w:highlight w:val="none"/>
          <w14:textFill>
            <w14:solidFill>
              <w14:schemeClr w14:val="tx1"/>
            </w14:solidFill>
          </w14:textFill>
        </w:rPr>
        <w:t>响应文件</w:t>
      </w:r>
      <w:bookmarkEnd w:id="12"/>
      <w:bookmarkEnd w:id="13"/>
      <w:bookmarkEnd w:id="14"/>
      <w:bookmarkEnd w:id="15"/>
      <w:bookmarkEnd w:id="16"/>
    </w:p>
    <w:p w14:paraId="2F64282E">
      <w:pPr>
        <w:rPr>
          <w:rFonts w:hint="eastAsia" w:ascii="仿宋" w:hAnsi="仿宋" w:eastAsia="仿宋" w:cs="仿宋"/>
          <w:color w:val="000000" w:themeColor="text1"/>
          <w:highlight w:val="none"/>
          <w14:textFill>
            <w14:solidFill>
              <w14:schemeClr w14:val="tx1"/>
            </w14:solidFill>
          </w14:textFill>
        </w:rPr>
      </w:pPr>
    </w:p>
    <w:p w14:paraId="0E7F05F8">
      <w:pPr>
        <w:pStyle w:val="14"/>
        <w:spacing w:line="500" w:lineRule="exact"/>
        <w:ind w:firstLine="1440" w:firstLineChars="600"/>
        <w:rPr>
          <w:rFonts w:hint="eastAsia" w:ascii="仿宋" w:hAnsi="仿宋" w:eastAsia="仿宋" w:cs="仿宋"/>
          <w:color w:val="000000" w:themeColor="text1"/>
          <w:sz w:val="24"/>
          <w:szCs w:val="24"/>
          <w:highlight w:val="none"/>
          <w14:textFill>
            <w14:solidFill>
              <w14:schemeClr w14:val="tx1"/>
            </w14:solidFill>
          </w14:textFill>
        </w:rPr>
      </w:pPr>
    </w:p>
    <w:p w14:paraId="52C36F80">
      <w:pPr>
        <w:pStyle w:val="14"/>
        <w:spacing w:line="500" w:lineRule="exact"/>
        <w:ind w:firstLine="1440" w:firstLineChars="600"/>
        <w:rPr>
          <w:rFonts w:hint="eastAsia" w:ascii="仿宋" w:hAnsi="仿宋" w:eastAsia="仿宋" w:cs="仿宋"/>
          <w:color w:val="000000" w:themeColor="text1"/>
          <w:sz w:val="24"/>
          <w:szCs w:val="24"/>
          <w:highlight w:val="none"/>
          <w14:textFill>
            <w14:solidFill>
              <w14:schemeClr w14:val="tx1"/>
            </w14:solidFill>
          </w14:textFill>
        </w:rPr>
      </w:pPr>
    </w:p>
    <w:p w14:paraId="61983466">
      <w:pPr>
        <w:pStyle w:val="14"/>
        <w:spacing w:line="500" w:lineRule="exact"/>
        <w:ind w:firstLine="686" w:firstLineChars="286"/>
        <w:rPr>
          <w:rFonts w:hint="eastAsia" w:ascii="仿宋" w:hAnsi="仿宋" w:eastAsia="仿宋" w:cs="仿宋"/>
          <w:color w:val="000000" w:themeColor="text1"/>
          <w:sz w:val="24"/>
          <w:szCs w:val="24"/>
          <w:highlight w:val="none"/>
          <w14:textFill>
            <w14:solidFill>
              <w14:schemeClr w14:val="tx1"/>
            </w14:solidFill>
          </w14:textFill>
        </w:rPr>
      </w:pPr>
    </w:p>
    <w:p w14:paraId="3479946B">
      <w:pPr>
        <w:rPr>
          <w:rFonts w:hint="eastAsia" w:ascii="仿宋" w:hAnsi="仿宋" w:eastAsia="仿宋" w:cs="仿宋"/>
          <w:color w:val="000000" w:themeColor="text1"/>
          <w:sz w:val="28"/>
          <w:szCs w:val="28"/>
          <w:highlight w:val="none"/>
          <w14:textFill>
            <w14:solidFill>
              <w14:schemeClr w14:val="tx1"/>
            </w14:solidFill>
          </w14:textFill>
        </w:rPr>
      </w:pPr>
    </w:p>
    <w:p w14:paraId="3D4ACADE">
      <w:pPr>
        <w:ind w:firstLine="630" w:firstLineChars="300"/>
        <w:rPr>
          <w:rFonts w:hint="eastAsia" w:ascii="仿宋" w:hAnsi="仿宋" w:eastAsia="仿宋" w:cs="仿宋"/>
          <w:color w:val="000000" w:themeColor="text1"/>
          <w:highlight w:val="none"/>
          <w14:textFill>
            <w14:solidFill>
              <w14:schemeClr w14:val="tx1"/>
            </w14:solidFill>
          </w14:textFill>
        </w:rPr>
      </w:pPr>
    </w:p>
    <w:p w14:paraId="29A1C7FC">
      <w:pPr>
        <w:ind w:firstLine="630" w:firstLineChars="300"/>
        <w:rPr>
          <w:rFonts w:hint="eastAsia" w:ascii="仿宋" w:hAnsi="仿宋" w:eastAsia="仿宋" w:cs="仿宋"/>
          <w:color w:val="000000" w:themeColor="text1"/>
          <w:highlight w:val="none"/>
          <w14:textFill>
            <w14:solidFill>
              <w14:schemeClr w14:val="tx1"/>
            </w14:solidFill>
          </w14:textFill>
        </w:rPr>
      </w:pPr>
    </w:p>
    <w:p w14:paraId="124BDD73">
      <w:pPr>
        <w:rPr>
          <w:rFonts w:hint="eastAsia" w:ascii="仿宋" w:hAnsi="仿宋" w:eastAsia="仿宋" w:cs="仿宋"/>
          <w:b/>
          <w:bCs/>
          <w:color w:val="000000" w:themeColor="text1"/>
          <w:sz w:val="32"/>
          <w:szCs w:val="32"/>
          <w:highlight w:val="none"/>
          <w14:textFill>
            <w14:solidFill>
              <w14:schemeClr w14:val="tx1"/>
            </w14:solidFill>
          </w14:textFill>
        </w:rPr>
      </w:pPr>
      <w:bookmarkStart w:id="17" w:name="_Toc14186"/>
    </w:p>
    <w:p w14:paraId="4FB900FC">
      <w:pPr>
        <w:ind w:firstLine="643" w:firstLineChars="200"/>
        <w:rPr>
          <w:rFonts w:hint="eastAsia" w:ascii="仿宋" w:hAnsi="仿宋" w:eastAsia="仿宋" w:cs="仿宋"/>
          <w:b/>
          <w:bCs/>
          <w:color w:val="000000" w:themeColor="text1"/>
          <w:sz w:val="32"/>
          <w:szCs w:val="32"/>
          <w:highlight w:val="none"/>
          <w14:textFill>
            <w14:solidFill>
              <w14:schemeClr w14:val="tx1"/>
            </w14:solidFill>
          </w14:textFill>
        </w:rPr>
      </w:pPr>
    </w:p>
    <w:p w14:paraId="0AC213BF">
      <w:pPr>
        <w:ind w:firstLine="643" w:firstLineChars="200"/>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bookmarkStart w:id="18" w:name="_Toc18891"/>
      <w:bookmarkStart w:id="19" w:name="_Toc15443"/>
      <w:bookmarkStart w:id="20" w:name="_Toc12363"/>
      <w:r>
        <w:rPr>
          <w:rFonts w:hint="eastAsia" w:ascii="仿宋" w:hAnsi="仿宋" w:eastAsia="仿宋" w:cs="仿宋"/>
          <w:b/>
          <w:bCs/>
          <w:color w:val="000000" w:themeColor="text1"/>
          <w:sz w:val="32"/>
          <w:szCs w:val="32"/>
          <w:highlight w:val="none"/>
          <w14:textFill>
            <w14:solidFill>
              <w14:schemeClr w14:val="tx1"/>
            </w14:solidFill>
          </w14:textFill>
        </w:rPr>
        <w:t>采购人：</w:t>
      </w:r>
      <w:bookmarkEnd w:id="17"/>
      <w:bookmarkEnd w:id="18"/>
      <w:bookmarkEnd w:id="19"/>
      <w:bookmarkEnd w:id="20"/>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湖北汉江技师学院</w:t>
      </w:r>
    </w:p>
    <w:p w14:paraId="55275C90">
      <w:pPr>
        <w:ind w:firstLine="643" w:firstLineChars="200"/>
        <w:rPr>
          <w:rFonts w:hint="eastAsia" w:ascii="仿宋" w:hAnsi="仿宋" w:eastAsia="仿宋" w:cs="仿宋"/>
          <w:b/>
          <w:bCs/>
          <w:color w:val="000000" w:themeColor="text1"/>
          <w:sz w:val="32"/>
          <w:szCs w:val="32"/>
          <w:highlight w:val="none"/>
          <w14:textFill>
            <w14:solidFill>
              <w14:schemeClr w14:val="tx1"/>
            </w14:solidFill>
          </w14:textFill>
        </w:rPr>
      </w:pPr>
    </w:p>
    <w:p w14:paraId="4139B151">
      <w:pPr>
        <w:ind w:firstLine="643" w:firstLineChars="200"/>
        <w:rPr>
          <w:rFonts w:hint="eastAsia" w:ascii="仿宋" w:hAnsi="仿宋" w:eastAsia="仿宋" w:cs="仿宋"/>
          <w:b/>
          <w:bCs/>
          <w:color w:val="000000" w:themeColor="text1"/>
          <w:sz w:val="32"/>
          <w:szCs w:val="32"/>
          <w:highlight w:val="none"/>
          <w14:textFill>
            <w14:solidFill>
              <w14:schemeClr w14:val="tx1"/>
            </w14:solidFill>
          </w14:textFill>
        </w:rPr>
      </w:pPr>
      <w:bookmarkStart w:id="21" w:name="_Toc31988"/>
      <w:bookmarkStart w:id="22" w:name="_Toc24334"/>
      <w:bookmarkStart w:id="23" w:name="_Toc27212"/>
      <w:bookmarkStart w:id="24" w:name="_Toc17238"/>
      <w:r>
        <w:rPr>
          <w:rFonts w:hint="eastAsia" w:ascii="仿宋" w:hAnsi="仿宋" w:eastAsia="仿宋" w:cs="仿宋"/>
          <w:b/>
          <w:bCs/>
          <w:color w:val="000000" w:themeColor="text1"/>
          <w:sz w:val="32"/>
          <w:szCs w:val="32"/>
          <w:highlight w:val="none"/>
          <w14:textFill>
            <w14:solidFill>
              <w14:schemeClr w14:val="tx1"/>
            </w14:solidFill>
          </w14:textFill>
        </w:rPr>
        <w:t>供应商：（盖章）</w:t>
      </w:r>
      <w:bookmarkEnd w:id="21"/>
      <w:bookmarkEnd w:id="22"/>
      <w:bookmarkEnd w:id="23"/>
      <w:bookmarkEnd w:id="24"/>
    </w:p>
    <w:p w14:paraId="637BF176">
      <w:pPr>
        <w:ind w:firstLine="643" w:firstLineChars="200"/>
        <w:rPr>
          <w:rFonts w:hint="eastAsia" w:ascii="仿宋" w:hAnsi="仿宋" w:eastAsia="仿宋" w:cs="仿宋"/>
          <w:b/>
          <w:bCs/>
          <w:color w:val="000000" w:themeColor="text1"/>
          <w:sz w:val="32"/>
          <w:szCs w:val="32"/>
          <w:highlight w:val="none"/>
          <w14:textFill>
            <w14:solidFill>
              <w14:schemeClr w14:val="tx1"/>
            </w14:solidFill>
          </w14:textFill>
        </w:rPr>
      </w:pPr>
    </w:p>
    <w:p w14:paraId="6C141667">
      <w:pPr>
        <w:ind w:firstLine="643" w:firstLineChars="200"/>
        <w:rPr>
          <w:rFonts w:hint="eastAsia" w:ascii="仿宋" w:hAnsi="仿宋" w:eastAsia="仿宋" w:cs="仿宋"/>
          <w:b/>
          <w:bCs/>
          <w:color w:val="000000" w:themeColor="text1"/>
          <w:sz w:val="32"/>
          <w:szCs w:val="32"/>
          <w:highlight w:val="none"/>
          <w14:textFill>
            <w14:solidFill>
              <w14:schemeClr w14:val="tx1"/>
            </w14:solidFill>
          </w14:textFill>
        </w:rPr>
      </w:pPr>
      <w:bookmarkStart w:id="25" w:name="_Toc16965"/>
      <w:bookmarkStart w:id="26" w:name="_Toc17639"/>
      <w:bookmarkStart w:id="27" w:name="_Toc28021"/>
      <w:bookmarkStart w:id="28" w:name="_Toc4445"/>
      <w:r>
        <w:rPr>
          <w:rFonts w:hint="eastAsia" w:ascii="仿宋" w:hAnsi="仿宋" w:eastAsia="仿宋" w:cs="仿宋"/>
          <w:b/>
          <w:bCs/>
          <w:color w:val="000000" w:themeColor="text1"/>
          <w:sz w:val="32"/>
          <w:szCs w:val="32"/>
          <w:highlight w:val="none"/>
          <w14:textFill>
            <w14:solidFill>
              <w14:schemeClr w14:val="tx1"/>
            </w14:solidFill>
          </w14:textFill>
        </w:rPr>
        <w:t>日  期：</w:t>
      </w:r>
      <w:bookmarkEnd w:id="25"/>
      <w:bookmarkEnd w:id="26"/>
      <w:bookmarkEnd w:id="27"/>
      <w:bookmarkEnd w:id="28"/>
    </w:p>
    <w:p w14:paraId="421EFDB4">
      <w:pPr>
        <w:pStyle w:val="65"/>
        <w:ind w:firstLine="562"/>
        <w:jc w:val="center"/>
        <w:rPr>
          <w:rFonts w:hint="eastAsia" w:ascii="仿宋" w:hAnsi="仿宋" w:eastAsia="仿宋" w:cs="仿宋"/>
          <w:b/>
          <w:bCs/>
          <w:color w:val="000000" w:themeColor="text1"/>
          <w:sz w:val="28"/>
          <w:szCs w:val="32"/>
          <w:highlight w:val="none"/>
          <w14:textFill>
            <w14:solidFill>
              <w14:schemeClr w14:val="tx1"/>
            </w14:solidFill>
          </w14:textFill>
        </w:rPr>
        <w:sectPr>
          <w:footerReference r:id="rId4" w:type="default"/>
          <w:pgSz w:w="11910" w:h="16840"/>
          <w:pgMar w:top="1440" w:right="1080" w:bottom="1440" w:left="1080" w:header="850" w:footer="567" w:gutter="0"/>
          <w:pgNumType w:fmt="decimal"/>
          <w:cols w:space="720" w:num="1"/>
        </w:sectPr>
      </w:pPr>
      <w:bookmarkStart w:id="29" w:name="_Toc31343"/>
      <w:bookmarkStart w:id="30" w:name="_Toc15126"/>
      <w:bookmarkStart w:id="31" w:name="_Toc24564"/>
      <w:bookmarkStart w:id="32" w:name="_Toc13391"/>
    </w:p>
    <w:p w14:paraId="6837846F">
      <w:pPr>
        <w:bidi w:val="0"/>
        <w:rPr>
          <w:rFonts w:hint="eastAsia" w:ascii="仿宋" w:hAnsi="仿宋" w:eastAsia="仿宋" w:cs="仿宋"/>
          <w:color w:val="000000" w:themeColor="text1"/>
          <w14:textFill>
            <w14:solidFill>
              <w14:schemeClr w14:val="tx1"/>
            </w14:solidFill>
          </w14:textFill>
        </w:rPr>
      </w:pPr>
    </w:p>
    <w:p w14:paraId="5F0AC416">
      <w:pPr>
        <w:pStyle w:val="65"/>
        <w:ind w:left="0" w:leftChars="0" w:firstLine="0" w:firstLineChars="0"/>
        <w:jc w:val="center"/>
        <w:rPr>
          <w:rFonts w:hint="eastAsia" w:ascii="仿宋" w:hAnsi="仿宋" w:eastAsia="仿宋" w:cs="仿宋"/>
          <w:b/>
          <w:bCs/>
          <w:color w:val="000000" w:themeColor="text1"/>
          <w:sz w:val="28"/>
          <w:szCs w:val="32"/>
          <w:highlight w:val="none"/>
          <w14:textFill>
            <w14:solidFill>
              <w14:schemeClr w14:val="tx1"/>
            </w14:solidFill>
          </w14:textFill>
        </w:rPr>
      </w:pPr>
      <w:r>
        <w:rPr>
          <w:rFonts w:hint="eastAsia" w:ascii="仿宋" w:hAnsi="仿宋" w:eastAsia="仿宋" w:cs="仿宋"/>
          <w:b/>
          <w:bCs/>
          <w:color w:val="000000" w:themeColor="text1"/>
          <w:sz w:val="28"/>
          <w:szCs w:val="32"/>
          <w:highlight w:val="none"/>
          <w14:textFill>
            <w14:solidFill>
              <w14:schemeClr w14:val="tx1"/>
            </w14:solidFill>
          </w14:textFill>
        </w:rPr>
        <w:t>目录</w:t>
      </w:r>
    </w:p>
    <w:p w14:paraId="70D777C3">
      <w:pPr>
        <w:pStyle w:val="65"/>
        <w:ind w:left="0" w:leftChars="0" w:firstLine="0" w:firstLineChars="0"/>
        <w:jc w:val="center"/>
        <w:rPr>
          <w:rFonts w:hint="eastAsia" w:ascii="仿宋" w:hAnsi="仿宋" w:eastAsia="仿宋" w:cs="仿宋"/>
          <w:b w:val="0"/>
          <w:bCs w:val="0"/>
          <w:color w:val="000000" w:themeColor="text1"/>
          <w:sz w:val="24"/>
          <w:szCs w:val="24"/>
          <w:highlight w:val="none"/>
          <w14:textFill>
            <w14:solidFill>
              <w14:schemeClr w14:val="tx1"/>
            </w14:solidFill>
          </w14:textFill>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color w:val="000000" w:themeColor="text1"/>
          <w:sz w:val="24"/>
          <w:szCs w:val="24"/>
          <w:highlight w:val="none"/>
          <w14:textFill>
            <w14:solidFill>
              <w14:schemeClr w14:val="tx1"/>
            </w14:solidFill>
          </w14:textFill>
        </w:rPr>
        <w:t>（自拟）</w:t>
      </w:r>
    </w:p>
    <w:bookmarkEnd w:id="29"/>
    <w:bookmarkEnd w:id="30"/>
    <w:bookmarkEnd w:id="31"/>
    <w:bookmarkEnd w:id="32"/>
    <w:p w14:paraId="47375A15">
      <w:pPr>
        <w:pStyle w:val="66"/>
        <w:spacing w:after="220" w:line="240" w:lineRule="auto"/>
        <w:ind w:left="0"/>
        <w:jc w:val="center"/>
        <w:rPr>
          <w:rFonts w:hint="eastAsia" w:ascii="仿宋" w:hAnsi="仿宋" w:eastAsia="仿宋" w:cs="仿宋"/>
          <w:b/>
          <w:bCs/>
          <w:color w:val="000000" w:themeColor="text1"/>
          <w:u w:val="none"/>
          <w:lang w:val="en-US"/>
          <w14:textFill>
            <w14:solidFill>
              <w14:schemeClr w14:val="tx1"/>
            </w14:solidFill>
          </w14:textFill>
        </w:rPr>
      </w:pPr>
      <w:bookmarkStart w:id="33" w:name="_Toc29443_WPSOffice_Level1"/>
      <w:bookmarkStart w:id="34" w:name="_Toc24309_WPSOffice_Level1"/>
      <w:r>
        <w:rPr>
          <w:rFonts w:hint="eastAsia" w:ascii="仿宋" w:hAnsi="仿宋" w:eastAsia="仿宋" w:cs="仿宋"/>
          <w:b/>
          <w:bCs/>
          <w:color w:val="000000" w:themeColor="text1"/>
          <w:u w:val="none"/>
          <w:lang w:val="en-US" w:eastAsia="zh-CN"/>
          <w14:textFill>
            <w14:solidFill>
              <w14:schemeClr w14:val="tx1"/>
            </w14:solidFill>
          </w14:textFill>
        </w:rPr>
        <w:t>一</w:t>
      </w:r>
      <w:r>
        <w:rPr>
          <w:rFonts w:hint="eastAsia" w:ascii="仿宋" w:hAnsi="仿宋" w:eastAsia="仿宋" w:cs="仿宋"/>
          <w:b/>
          <w:bCs/>
          <w:color w:val="000000" w:themeColor="text1"/>
          <w:u w:val="none"/>
          <w:lang w:val="en-US"/>
          <w14:textFill>
            <w14:solidFill>
              <w14:schemeClr w14:val="tx1"/>
            </w14:solidFill>
          </w14:textFill>
        </w:rPr>
        <w:t>、询价书</w:t>
      </w:r>
    </w:p>
    <w:p w14:paraId="2C96BFEB">
      <w:pPr>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（采购人名称）</w:t>
      </w:r>
    </w:p>
    <w:p w14:paraId="0FFD0EFD">
      <w:pPr>
        <w:spacing w:line="500" w:lineRule="exact"/>
        <w:ind w:left="279" w:leftChars="133" w:firstLine="240" w:firstLineChars="1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 xml:space="preserve">我方已仔细研究了 </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（采购项目名称）</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文件的全部内容，接受你方在</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文件中对供应商的约束条件。我方愿意以</w:t>
      </w:r>
      <w:r>
        <w:rPr>
          <w:rFonts w:hint="eastAsia" w:ascii="仿宋" w:hAnsi="仿宋" w:eastAsia="仿宋" w:cs="仿宋"/>
          <w:color w:val="000000" w:themeColor="text1"/>
          <w:sz w:val="24"/>
          <w:szCs w:val="24"/>
          <w:u w:val="single"/>
          <w14:textFill>
            <w14:solidFill>
              <w14:schemeClr w14:val="tx1"/>
            </w14:solidFill>
          </w14:textFill>
        </w:rPr>
        <w:t xml:space="preserve">               （大写）</w:t>
      </w:r>
      <w:r>
        <w:rPr>
          <w:rFonts w:hint="eastAsia" w:ascii="仿宋" w:hAnsi="仿宋" w:eastAsia="仿宋" w:cs="仿宋"/>
          <w:color w:val="000000" w:themeColor="text1"/>
          <w:sz w:val="24"/>
          <w:szCs w:val="24"/>
          <w:u w:val="single"/>
          <w:lang w:val="en-US"/>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元的报价，按照合同的约定提供服务，并修补其缺陷。</w:t>
      </w:r>
    </w:p>
    <w:p w14:paraId="2A216EF3">
      <w:pPr>
        <w:spacing w:line="50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我方承诺在</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文件规定的</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有效期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天内不修改、撤销</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响应文件。</w:t>
      </w:r>
    </w:p>
    <w:p w14:paraId="361BAD22">
      <w:pPr>
        <w:spacing w:line="50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如我方中标：</w:t>
      </w:r>
    </w:p>
    <w:p w14:paraId="7267A351">
      <w:pPr>
        <w:spacing w:line="50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（1）我方承诺在收到成交通知书后，在成交通知书规定的期限内与你方签订合同。</w:t>
      </w:r>
    </w:p>
    <w:p w14:paraId="32729666">
      <w:pPr>
        <w:spacing w:line="50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（2）我方承诺在合同约定的期限内提供服务。</w:t>
      </w:r>
    </w:p>
    <w:p w14:paraId="40A178B1">
      <w:pPr>
        <w:spacing w:line="50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（3）我方承诺按</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文件要求提供</w:t>
      </w:r>
      <w:r>
        <w:rPr>
          <w:rFonts w:hint="eastAsia" w:ascii="仿宋" w:hAnsi="仿宋" w:eastAsia="仿宋" w:cs="仿宋"/>
          <w:color w:val="000000" w:themeColor="text1"/>
          <w:sz w:val="24"/>
          <w:szCs w:val="24"/>
          <w14:textFill>
            <w14:solidFill>
              <w14:schemeClr w14:val="tx1"/>
            </w14:solidFill>
          </w14:textFill>
        </w:rPr>
        <w:t>质量保证金</w:t>
      </w:r>
      <w:r>
        <w:rPr>
          <w:rFonts w:hint="eastAsia" w:ascii="仿宋" w:hAnsi="仿宋" w:eastAsia="仿宋" w:cs="仿宋"/>
          <w:color w:val="000000" w:themeColor="text1"/>
          <w:sz w:val="24"/>
          <w:szCs w:val="24"/>
          <w:lang w:val="en-US"/>
          <w14:textFill>
            <w14:solidFill>
              <w14:schemeClr w14:val="tx1"/>
            </w14:solidFill>
          </w14:textFill>
        </w:rPr>
        <w:t>及</w:t>
      </w:r>
      <w:r>
        <w:rPr>
          <w:rFonts w:hint="eastAsia" w:ascii="仿宋" w:hAnsi="仿宋" w:eastAsia="仿宋" w:cs="仿宋"/>
          <w:color w:val="000000" w:themeColor="text1"/>
          <w:sz w:val="24"/>
          <w:szCs w:val="24"/>
          <w14:textFill>
            <w14:solidFill>
              <w14:schemeClr w14:val="tx1"/>
            </w14:solidFill>
          </w14:textFill>
        </w:rPr>
        <w:t>履约担保金。</w:t>
      </w:r>
    </w:p>
    <w:p w14:paraId="34B1A102">
      <w:pPr>
        <w:spacing w:line="50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我方在此声明，所递交的</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响应文件及有关资料内容完整、真实和准确。</w:t>
      </w:r>
    </w:p>
    <w:p w14:paraId="40385D81">
      <w:pPr>
        <w:spacing w:line="50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5.</w:t>
      </w:r>
      <w:r>
        <w:rPr>
          <w:rFonts w:hint="eastAsia" w:ascii="仿宋" w:hAnsi="仿宋" w:eastAsia="仿宋" w:cs="仿宋"/>
          <w:color w:val="000000" w:themeColor="text1"/>
          <w:sz w:val="24"/>
          <w:szCs w:val="24"/>
          <w14:textFill>
            <w14:solidFill>
              <w14:schemeClr w14:val="tx1"/>
            </w14:solidFill>
          </w14:textFill>
        </w:rPr>
        <w:t>我方同意按照你方要求提供与我方</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有关的一切数据或资料，完全理解你方不一定接受最低报价的</w:t>
      </w:r>
      <w:r>
        <w:rPr>
          <w:rFonts w:hint="eastAsia" w:ascii="仿宋" w:hAnsi="仿宋" w:eastAsia="仿宋" w:cs="仿宋"/>
          <w:color w:val="000000" w:themeColor="text1"/>
          <w:sz w:val="24"/>
          <w:szCs w:val="24"/>
          <w14:textFill>
            <w14:solidFill>
              <w14:schemeClr w14:val="tx1"/>
            </w14:solidFill>
          </w14:textFill>
        </w:rPr>
        <w:t>询价</w:t>
      </w:r>
      <w:r>
        <w:rPr>
          <w:rFonts w:hint="eastAsia" w:ascii="仿宋" w:hAnsi="仿宋" w:eastAsia="仿宋" w:cs="仿宋"/>
          <w:color w:val="000000" w:themeColor="text1"/>
          <w:sz w:val="24"/>
          <w:szCs w:val="24"/>
          <w14:textFill>
            <w14:solidFill>
              <w14:schemeClr w14:val="tx1"/>
            </w14:solidFill>
          </w14:textFill>
        </w:rPr>
        <w:t>文件。</w:t>
      </w:r>
    </w:p>
    <w:p w14:paraId="14D954A2">
      <w:pPr>
        <w:spacing w:line="500" w:lineRule="exact"/>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6、 </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（其他补充说明）。</w:t>
      </w:r>
    </w:p>
    <w:p w14:paraId="273EF134">
      <w:pPr>
        <w:pStyle w:val="67"/>
        <w:tabs>
          <w:tab w:val="left" w:pos="7760"/>
          <w:tab w:val="left" w:pos="7875"/>
          <w:tab w:val="left" w:pos="8595"/>
        </w:tabs>
        <w:spacing w:line="500" w:lineRule="exact"/>
        <w:ind w:firstLine="3448" w:firstLineChars="1437"/>
        <w:rPr>
          <w:rFonts w:hint="eastAsia" w:ascii="仿宋" w:hAnsi="仿宋" w:eastAsia="仿宋" w:cs="仿宋"/>
          <w:color w:val="000000" w:themeColor="text1"/>
          <w:sz w:val="24"/>
          <w:szCs w:val="24"/>
          <w14:textFill>
            <w14:solidFill>
              <w14:schemeClr w14:val="tx1"/>
            </w14:solidFill>
          </w14:textFill>
        </w:rPr>
      </w:pPr>
    </w:p>
    <w:p w14:paraId="06093A54">
      <w:pPr>
        <w:pStyle w:val="67"/>
        <w:tabs>
          <w:tab w:val="left" w:pos="7760"/>
          <w:tab w:val="left" w:pos="7875"/>
          <w:tab w:val="left" w:pos="8595"/>
        </w:tabs>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供应商名称：</w:t>
      </w:r>
      <w:r>
        <w:rPr>
          <w:rFonts w:hint="eastAsia" w:ascii="仿宋" w:hAnsi="仿宋" w:eastAsia="仿宋" w:cs="仿宋"/>
          <w:color w:val="000000" w:themeColor="text1"/>
          <w:u w:val="single"/>
          <w14:textFill>
            <w14:solidFill>
              <w14:schemeClr w14:val="tx1"/>
            </w14:solidFill>
          </w14:textFill>
        </w:rPr>
        <w:tab/>
      </w:r>
      <w:r>
        <w:rPr>
          <w:rFonts w:hint="eastAsia" w:ascii="仿宋" w:hAnsi="仿宋" w:eastAsia="仿宋" w:cs="仿宋"/>
          <w:color w:val="000000" w:themeColor="text1"/>
          <w:sz w:val="24"/>
          <w:szCs w:val="24"/>
          <w14:textFill>
            <w14:solidFill>
              <w14:schemeClr w14:val="tx1"/>
            </w14:solidFill>
          </w14:textFill>
        </w:rPr>
        <w:t xml:space="preserve"> （盖章）</w:t>
      </w:r>
    </w:p>
    <w:p w14:paraId="2E2CFF60">
      <w:pPr>
        <w:pStyle w:val="67"/>
        <w:tabs>
          <w:tab w:val="left" w:pos="7760"/>
          <w:tab w:val="left" w:pos="8595"/>
        </w:tabs>
        <w:spacing w:line="5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法定代表人或其委托代理人：</w:t>
      </w:r>
      <w:r>
        <w:rPr>
          <w:rFonts w:hint="eastAsia" w:ascii="仿宋" w:hAnsi="仿宋" w:eastAsia="仿宋" w:cs="仿宋"/>
          <w:color w:val="000000" w:themeColor="text1"/>
          <w:u w:val="single"/>
          <w14:textFill>
            <w14:solidFill>
              <w14:schemeClr w14:val="tx1"/>
            </w14:solidFill>
          </w14:textFill>
        </w:rPr>
        <w:tab/>
      </w:r>
      <w:r>
        <w:rPr>
          <w:rFonts w:hint="eastAsia" w:ascii="仿宋" w:hAnsi="仿宋" w:eastAsia="仿宋" w:cs="仿宋"/>
          <w:color w:val="000000" w:themeColor="text1"/>
          <w:sz w:val="24"/>
          <w:szCs w:val="24"/>
          <w14:textFill>
            <w14:solidFill>
              <w14:schemeClr w14:val="tx1"/>
            </w14:solidFill>
          </w14:textFill>
        </w:rPr>
        <w:t xml:space="preserve"> （签</w:t>
      </w:r>
      <w:r>
        <w:rPr>
          <w:rFonts w:hint="eastAsia" w:ascii="仿宋" w:hAnsi="仿宋" w:eastAsia="仿宋" w:cs="仿宋"/>
          <w:color w:val="000000" w:themeColor="text1"/>
          <w:sz w:val="24"/>
          <w:szCs w:val="24"/>
          <w:lang w:val="en-US"/>
          <w14:textFill>
            <w14:solidFill>
              <w14:schemeClr w14:val="tx1"/>
            </w14:solidFill>
          </w14:textFill>
        </w:rPr>
        <w:t>字或盖章</w:t>
      </w:r>
      <w:r>
        <w:rPr>
          <w:rFonts w:hint="eastAsia" w:ascii="仿宋" w:hAnsi="仿宋" w:eastAsia="仿宋" w:cs="仿宋"/>
          <w:color w:val="000000" w:themeColor="text1"/>
          <w:sz w:val="24"/>
          <w:szCs w:val="24"/>
          <w14:textFill>
            <w14:solidFill>
              <w14:schemeClr w14:val="tx1"/>
            </w14:solidFill>
          </w14:textFill>
        </w:rPr>
        <w:t xml:space="preserve">） </w:t>
      </w:r>
    </w:p>
    <w:p w14:paraId="73501489">
      <w:pPr>
        <w:pStyle w:val="67"/>
        <w:tabs>
          <w:tab w:val="left" w:pos="8120"/>
        </w:tabs>
        <w:spacing w:line="500" w:lineRule="exact"/>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地址：</w:t>
      </w:r>
      <w:r>
        <w:rPr>
          <w:rFonts w:hint="eastAsia" w:ascii="仿宋" w:hAnsi="仿宋" w:eastAsia="仿宋" w:cs="仿宋"/>
          <w:color w:val="000000" w:themeColor="text1"/>
          <w:u w:val="single"/>
          <w14:textFill>
            <w14:solidFill>
              <w14:schemeClr w14:val="tx1"/>
            </w14:solidFill>
          </w14:textFill>
        </w:rPr>
        <w:tab/>
      </w:r>
    </w:p>
    <w:p w14:paraId="2E39564D">
      <w:pPr>
        <w:pStyle w:val="67"/>
        <w:tabs>
          <w:tab w:val="left" w:pos="7515"/>
          <w:tab w:val="left" w:pos="7875"/>
          <w:tab w:val="left" w:pos="8595"/>
        </w:tabs>
        <w:spacing w:line="500" w:lineRule="exac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电话：</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传真：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1AF79352">
      <w:pPr>
        <w:pStyle w:val="67"/>
        <w:tabs>
          <w:tab w:val="left" w:pos="7515"/>
          <w:tab w:val="left" w:pos="8595"/>
        </w:tabs>
        <w:spacing w:line="500" w:lineRule="exact"/>
        <w:rPr>
          <w:rFonts w:hint="eastAsia" w:ascii="仿宋" w:hAnsi="仿宋" w:eastAsia="仿宋" w:cs="仿宋"/>
          <w:color w:val="000000" w:themeColor="text1"/>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邮政编码：</w:t>
      </w:r>
      <w:r>
        <w:rPr>
          <w:rFonts w:hint="eastAsia" w:ascii="仿宋" w:hAnsi="仿宋" w:eastAsia="仿宋" w:cs="仿宋"/>
          <w:color w:val="000000" w:themeColor="text1"/>
          <w:u w:val="single"/>
          <w14:textFill>
            <w14:solidFill>
              <w14:schemeClr w14:val="tx1"/>
            </w14:solidFill>
          </w14:textFill>
        </w:rPr>
        <w:tab/>
      </w:r>
    </w:p>
    <w:p w14:paraId="304BA34A">
      <w:pPr>
        <w:pStyle w:val="66"/>
        <w:spacing w:after="0" w:line="500" w:lineRule="exact"/>
        <w:ind w:left="0"/>
        <w:jc w:val="center"/>
        <w:rPr>
          <w:rFonts w:hint="eastAsia" w:ascii="仿宋" w:hAnsi="仿宋" w:eastAsia="仿宋" w:cs="仿宋"/>
          <w:b/>
          <w:bCs/>
          <w:color w:val="000000" w:themeColor="text1"/>
          <w:u w:val="none"/>
          <w14:textFill>
            <w14:solidFill>
              <w14:schemeClr w14:val="tx1"/>
            </w14:solidFill>
          </w14:textFill>
        </w:rPr>
      </w:pPr>
      <w:r>
        <w:rPr>
          <w:rFonts w:hint="eastAsia" w:ascii="仿宋" w:hAnsi="仿宋" w:eastAsia="仿宋" w:cs="仿宋"/>
          <w:bCs/>
          <w:color w:val="000000" w:themeColor="text1"/>
          <w:u w:val="none"/>
          <w:lang w:val="en-US"/>
          <w14:textFill>
            <w14:solidFill>
              <w14:schemeClr w14:val="tx1"/>
            </w14:solidFill>
          </w14:textFill>
        </w:rPr>
        <w:t xml:space="preserve">                                        年   月   日</w:t>
      </w:r>
    </w:p>
    <w:p w14:paraId="0D058C91">
      <w:pPr>
        <w:pStyle w:val="66"/>
        <w:spacing w:after="500" w:line="240" w:lineRule="auto"/>
        <w:ind w:left="0"/>
        <w:jc w:val="center"/>
        <w:rPr>
          <w:rFonts w:hint="eastAsia" w:ascii="仿宋" w:hAnsi="仿宋" w:eastAsia="仿宋" w:cs="仿宋"/>
          <w:b/>
          <w:bCs/>
          <w:color w:val="000000" w:themeColor="text1"/>
          <w:u w:val="none"/>
          <w14:textFill>
            <w14:solidFill>
              <w14:schemeClr w14:val="tx1"/>
            </w14:solidFill>
          </w14:textFill>
        </w:rPr>
      </w:pPr>
    </w:p>
    <w:p w14:paraId="3936CC0B">
      <w:pPr>
        <w:pStyle w:val="66"/>
        <w:spacing w:line="240" w:lineRule="auto"/>
        <w:ind w:left="0"/>
        <w:jc w:val="both"/>
        <w:rPr>
          <w:rFonts w:hint="eastAsia" w:ascii="仿宋" w:hAnsi="仿宋" w:eastAsia="仿宋" w:cs="仿宋"/>
          <w:b/>
          <w:bCs/>
          <w:color w:val="000000" w:themeColor="text1"/>
          <w:u w:val="none"/>
          <w14:textFill>
            <w14:solidFill>
              <w14:schemeClr w14:val="tx1"/>
            </w14:solidFill>
          </w14:textFill>
        </w:rPr>
      </w:pPr>
    </w:p>
    <w:p w14:paraId="1330923C">
      <w:pPr>
        <w:autoSpaceDE w:val="0"/>
        <w:autoSpaceDN w:val="0"/>
        <w:adjustRightInd w:val="0"/>
        <w:snapToGrid w:val="0"/>
        <w:spacing w:line="360" w:lineRule="exact"/>
        <w:rPr>
          <w:rFonts w:hint="eastAsia" w:ascii="仿宋" w:hAnsi="仿宋" w:eastAsia="仿宋" w:cs="仿宋"/>
          <w:b/>
          <w:bCs/>
          <w:color w:val="000000" w:themeColor="text1"/>
          <w:kern w:val="0"/>
          <w:sz w:val="24"/>
          <w:highlight w:val="none"/>
          <w14:textFill>
            <w14:solidFill>
              <w14:schemeClr w14:val="tx1"/>
            </w14:solidFill>
          </w14:textFill>
        </w:rPr>
      </w:pPr>
    </w:p>
    <w:p w14:paraId="43FDF295">
      <w:pPr>
        <w:jc w:val="center"/>
        <w:rPr>
          <w:rFonts w:hint="eastAsia" w:ascii="仿宋" w:hAnsi="仿宋" w:eastAsia="仿宋" w:cs="仿宋"/>
          <w:color w:val="000000" w:themeColor="text1"/>
          <w:highlight w:val="none"/>
          <w14:textFill>
            <w14:solidFill>
              <w14:schemeClr w14:val="tx1"/>
            </w14:solidFill>
          </w14:textFill>
        </w:rPr>
      </w:pPr>
      <w:bookmarkStart w:id="35" w:name="_Toc30510"/>
      <w:bookmarkStart w:id="36" w:name="_Toc5904"/>
      <w:bookmarkStart w:id="37" w:name="_Toc12129"/>
      <w:bookmarkStart w:id="38" w:name="_Toc7552"/>
      <w:r>
        <w:rPr>
          <w:rFonts w:hint="eastAsia" w:ascii="仿宋" w:hAnsi="仿宋" w:eastAsia="仿宋" w:cs="仿宋"/>
          <w:b/>
          <w:bCs/>
          <w:color w:val="000000" w:themeColor="text1"/>
          <w:sz w:val="28"/>
          <w:szCs w:val="28"/>
          <w:highlight w:val="none"/>
          <w14:textFill>
            <w14:solidFill>
              <w14:schemeClr w14:val="tx1"/>
            </w14:solidFill>
          </w14:textFill>
        </w:rPr>
        <w:br w:type="page"/>
      </w:r>
      <w:bookmarkEnd w:id="33"/>
      <w:bookmarkEnd w:id="34"/>
      <w:bookmarkEnd w:id="35"/>
      <w:bookmarkEnd w:id="36"/>
      <w:bookmarkEnd w:id="37"/>
      <w:bookmarkEnd w:id="38"/>
      <w:bookmarkStart w:id="39" w:name="_Toc1621"/>
      <w:r>
        <w:rPr>
          <w:rFonts w:hint="eastAsia" w:ascii="仿宋" w:hAnsi="仿宋" w:eastAsia="仿宋" w:cs="仿宋"/>
          <w:b/>
          <w:color w:val="000000" w:themeColor="text1"/>
          <w:kern w:val="2"/>
          <w:sz w:val="32"/>
          <w:highlight w:val="none"/>
          <w:lang w:val="en-US" w:eastAsia="zh-CN" w:bidi="ar-SA"/>
          <w14:textFill>
            <w14:solidFill>
              <w14:schemeClr w14:val="tx1"/>
            </w14:solidFill>
          </w14:textFill>
        </w:rPr>
        <w:t>二、询价响应报价表</w:t>
      </w:r>
      <w:bookmarkEnd w:id="39"/>
    </w:p>
    <w:p w14:paraId="30F17CA2">
      <w:pPr>
        <w:bidi w:val="0"/>
        <w:rPr>
          <w:rFonts w:hint="eastAsia" w:ascii="仿宋" w:hAnsi="仿宋" w:eastAsia="仿宋" w:cs="仿宋"/>
          <w:color w:val="000000" w:themeColor="text1"/>
          <w:position w:val="6"/>
          <w:sz w:val="24"/>
          <w:highlight w:val="none"/>
          <w14:textFill>
            <w14:solidFill>
              <w14:schemeClr w14:val="tx1"/>
            </w14:solidFill>
          </w14:textFill>
        </w:rPr>
      </w:pPr>
      <w:r>
        <w:rPr>
          <w:rFonts w:hint="eastAsia" w:ascii="仿宋" w:hAnsi="仿宋" w:eastAsia="仿宋" w:cs="仿宋"/>
          <w:color w:val="000000" w:themeColor="text1"/>
          <w:position w:val="6"/>
          <w:sz w:val="24"/>
          <w:highlight w:val="none"/>
          <w14:textFill>
            <w14:solidFill>
              <w14:schemeClr w14:val="tx1"/>
            </w14:solidFill>
          </w14:textFill>
        </w:rPr>
        <w:t>项目名称：</w:t>
      </w:r>
      <w:r>
        <w:rPr>
          <w:rFonts w:hint="eastAsia" w:ascii="仿宋" w:hAnsi="仿宋" w:eastAsia="仿宋" w:cs="仿宋"/>
          <w:color w:val="000000" w:themeColor="text1"/>
          <w:position w:val="6"/>
          <w:sz w:val="24"/>
          <w:highlight w:val="none"/>
          <w:lang w:eastAsia="zh-CN"/>
          <w14:textFill>
            <w14:solidFill>
              <w14:schemeClr w14:val="tx1"/>
            </w14:solidFill>
          </w14:textFill>
        </w:rPr>
        <w:t>2026年教务教学用品采购项目（三次）</w:t>
      </w:r>
      <w:r>
        <w:rPr>
          <w:rFonts w:hint="eastAsia" w:ascii="仿宋" w:hAnsi="仿宋" w:eastAsia="仿宋" w:cs="仿宋"/>
          <w:color w:val="000000" w:themeColor="text1"/>
          <w:position w:val="6"/>
          <w:sz w:val="24"/>
          <w:highlight w:val="none"/>
          <w:u w:val="single"/>
          <w14:textFill>
            <w14:solidFill>
              <w14:schemeClr w14:val="tx1"/>
            </w14:solidFill>
          </w14:textFill>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04DCFE29">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C8BA2">
            <w:pPr>
              <w:widowControl/>
              <w:jc w:val="center"/>
              <w:textAlignment w:val="center"/>
              <w:rPr>
                <w:rFonts w:hint="eastAsia"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响应报价</w:t>
            </w:r>
          </w:p>
          <w:p w14:paraId="5CEA4A45">
            <w:pPr>
              <w:widowControl/>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8BAE6B">
            <w:pPr>
              <w:widowControl/>
              <w:jc w:val="center"/>
              <w:textAlignment w:val="center"/>
              <w:rPr>
                <w:rFonts w:hint="eastAsia" w:ascii="仿宋" w:hAnsi="仿宋" w:eastAsia="仿宋" w:cs="仿宋"/>
                <w:color w:val="000000" w:themeColor="text1"/>
                <w:kern w:val="0"/>
                <w:sz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highlight w:val="none"/>
                <w:lang w:val="en-US" w:eastAsia="zh-CN" w:bidi="ar"/>
                <w14:textFill>
                  <w14:solidFill>
                    <w14:schemeClr w14:val="tx1"/>
                  </w14:solidFill>
                </w14:textFill>
              </w:rPr>
              <w:t>供货期限</w:t>
            </w:r>
          </w:p>
          <w:p w14:paraId="1902A173">
            <w:pPr>
              <w:widowControl/>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bidi="ar"/>
                <w14:textFill>
                  <w14:solidFill>
                    <w14:schemeClr w14:val="tx1"/>
                  </w14:solidFill>
                </w14:textFill>
              </w:rPr>
              <w:t>（</w:t>
            </w:r>
            <w:r>
              <w:rPr>
                <w:rFonts w:hint="eastAsia" w:ascii="仿宋" w:hAnsi="仿宋" w:eastAsia="仿宋" w:cs="仿宋"/>
                <w:color w:val="000000" w:themeColor="text1"/>
                <w:kern w:val="0"/>
                <w:sz w:val="24"/>
                <w:highlight w:val="none"/>
                <w:lang w:bidi="ar"/>
                <w14:textFill>
                  <w14:solidFill>
                    <w14:schemeClr w14:val="tx1"/>
                  </w14:solidFill>
                </w14:textFill>
              </w:rPr>
              <w:t>日</w:t>
            </w:r>
            <w:r>
              <w:rPr>
                <w:rFonts w:hint="eastAsia" w:ascii="仿宋" w:hAnsi="仿宋" w:eastAsia="仿宋" w:cs="仿宋"/>
                <w:color w:val="000000" w:themeColor="text1"/>
                <w:kern w:val="0"/>
                <w:sz w:val="24"/>
                <w:highlight w:val="none"/>
                <w:lang w:eastAsia="zh-CN" w:bidi="ar"/>
                <w14:textFill>
                  <w14:solidFill>
                    <w14:schemeClr w14:val="tx1"/>
                  </w14:solidFill>
                </w14:textFill>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1187EAE">
            <w:pPr>
              <w:widowControl/>
              <w:jc w:val="center"/>
              <w:textAlignment w:val="center"/>
              <w:rPr>
                <w:rFonts w:hint="eastAsia"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44B0D">
            <w:pPr>
              <w:widowControl/>
              <w:jc w:val="center"/>
              <w:textAlignment w:val="center"/>
              <w:rPr>
                <w:rFonts w:hint="eastAsia" w:ascii="仿宋" w:hAnsi="仿宋" w:eastAsia="仿宋" w:cs="仿宋"/>
                <w:color w:val="000000" w:themeColor="text1"/>
                <w:kern w:val="0"/>
                <w:sz w:val="24"/>
                <w:highlight w:val="none"/>
                <w:lang w:bidi="ar"/>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E529E">
            <w:pPr>
              <w:widowControl/>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8753">
            <w:pPr>
              <w:widowControl/>
              <w:jc w:val="center"/>
              <w:textAlignment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备注</w:t>
            </w:r>
          </w:p>
        </w:tc>
      </w:tr>
      <w:tr w14:paraId="6719AB31">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69ECE">
            <w:pPr>
              <w:jc w:val="center"/>
              <w:rPr>
                <w:rFonts w:hint="eastAsia" w:ascii="仿宋" w:hAnsi="仿宋" w:eastAsia="仿宋" w:cs="仿宋"/>
                <w:color w:val="000000" w:themeColor="text1"/>
                <w:sz w:val="24"/>
                <w:highlight w:val="none"/>
                <w14:textFill>
                  <w14:solidFill>
                    <w14:schemeClr w14:val="tx1"/>
                  </w14:solidFill>
                </w14:textFill>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6F9B354">
            <w:pPr>
              <w:jc w:val="center"/>
              <w:rPr>
                <w:rFonts w:hint="eastAsia" w:ascii="仿宋" w:hAnsi="仿宋" w:eastAsia="仿宋" w:cs="仿宋"/>
                <w:color w:val="000000" w:themeColor="text1"/>
                <w:sz w:val="24"/>
                <w:highlight w:val="none"/>
                <w14:textFill>
                  <w14:solidFill>
                    <w14:schemeClr w14:val="tx1"/>
                  </w14:solidFill>
                </w14:textFill>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E86034B">
            <w:pPr>
              <w:jc w:val="center"/>
              <w:rPr>
                <w:rFonts w:hint="eastAsia" w:ascii="仿宋" w:hAnsi="仿宋" w:eastAsia="仿宋" w:cs="仿宋"/>
                <w:color w:val="000000" w:themeColor="text1"/>
                <w:sz w:val="24"/>
                <w:highlight w:val="none"/>
                <w14:textFill>
                  <w14:solidFill>
                    <w14:schemeClr w14:val="tx1"/>
                  </w14:solidFill>
                </w14:textFill>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D83E1">
            <w:pPr>
              <w:jc w:val="center"/>
              <w:rPr>
                <w:rFonts w:hint="eastAsia" w:ascii="仿宋" w:hAnsi="仿宋" w:eastAsia="仿宋" w:cs="仿宋"/>
                <w:color w:val="000000" w:themeColor="text1"/>
                <w:sz w:val="24"/>
                <w:highlight w:val="none"/>
                <w14:textFill>
                  <w14:solidFill>
                    <w14:schemeClr w14:val="tx1"/>
                  </w14:solidFill>
                </w14:textFill>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A61660">
            <w:pPr>
              <w:jc w:val="center"/>
              <w:rPr>
                <w:rFonts w:hint="eastAsia" w:ascii="仿宋" w:hAnsi="仿宋" w:eastAsia="仿宋" w:cs="仿宋"/>
                <w:color w:val="000000" w:themeColor="text1"/>
                <w:sz w:val="24"/>
                <w:highlight w:val="none"/>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6F948">
            <w:pPr>
              <w:jc w:val="center"/>
              <w:rPr>
                <w:rFonts w:hint="eastAsia" w:ascii="仿宋" w:hAnsi="仿宋" w:eastAsia="仿宋" w:cs="仿宋"/>
                <w:color w:val="000000" w:themeColor="text1"/>
                <w:sz w:val="24"/>
                <w:highlight w:val="none"/>
                <w14:textFill>
                  <w14:solidFill>
                    <w14:schemeClr w14:val="tx1"/>
                  </w14:solidFill>
                </w14:textFill>
              </w:rPr>
            </w:pPr>
          </w:p>
        </w:tc>
      </w:tr>
      <w:tr w14:paraId="1CD0A57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D8147">
            <w:pPr>
              <w:widowControl/>
              <w:jc w:val="left"/>
              <w:textAlignment w:val="center"/>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24"/>
                <w:highlight w:val="none"/>
                <w:lang w:bidi="ar"/>
                <w14:textFill>
                  <w14:solidFill>
                    <w14:schemeClr w14:val="tx1"/>
                  </w14:solidFill>
                </w14:textFill>
              </w:rPr>
              <w:t>响应报价：人民币（大写）</w:t>
            </w:r>
            <w:r>
              <w:rPr>
                <w:rFonts w:hint="eastAsia" w:ascii="仿宋" w:hAnsi="仿宋" w:eastAsia="仿宋" w:cs="仿宋"/>
                <w:color w:val="000000" w:themeColor="text1"/>
                <w:kern w:val="0"/>
                <w:sz w:val="24"/>
                <w:highlight w:val="none"/>
                <w:u w:val="single"/>
                <w:lang w:bidi="ar"/>
                <w14:textFill>
                  <w14:solidFill>
                    <w14:schemeClr w14:val="tx1"/>
                  </w14:solidFill>
                </w14:textFill>
              </w:rPr>
              <w:t xml:space="preserve">                                        </w:t>
            </w:r>
          </w:p>
        </w:tc>
      </w:tr>
    </w:tbl>
    <w:p w14:paraId="7EAF10B0">
      <w:pPr>
        <w:rPr>
          <w:rFonts w:hint="eastAsia" w:ascii="仿宋" w:hAnsi="仿宋" w:eastAsia="仿宋" w:cs="仿宋"/>
          <w:b/>
          <w:bCs/>
          <w:color w:val="000000" w:themeColor="text1"/>
          <w:sz w:val="24"/>
          <w:highlight w:val="none"/>
          <w14:textFill>
            <w14:solidFill>
              <w14:schemeClr w14:val="tx1"/>
            </w14:solidFill>
          </w14:textFill>
        </w:rPr>
      </w:pPr>
    </w:p>
    <w:p w14:paraId="18AC0172">
      <w:pPr>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说明：</w:t>
      </w:r>
    </w:p>
    <w:p w14:paraId="67E7397F">
      <w:pPr>
        <w:pStyle w:val="9"/>
        <w:spacing w:line="360" w:lineRule="auto"/>
        <w:ind w:left="0" w:firstLine="448" w:firstLineChars="200"/>
        <w:rPr>
          <w:rFonts w:hint="eastAsia" w:ascii="仿宋" w:hAnsi="仿宋" w:eastAsia="仿宋" w:cs="仿宋"/>
          <w:b w:val="0"/>
          <w:bCs/>
          <w:color w:val="000000" w:themeColor="text1"/>
          <w:spacing w:val="-8"/>
          <w:sz w:val="24"/>
          <w:highlight w:val="none"/>
          <w14:textFill>
            <w14:solidFill>
              <w14:schemeClr w14:val="tx1"/>
            </w14:solidFill>
          </w14:textFill>
        </w:rPr>
      </w:pPr>
      <w:r>
        <w:rPr>
          <w:rFonts w:hint="eastAsia" w:ascii="仿宋" w:hAnsi="仿宋" w:eastAsia="仿宋" w:cs="仿宋"/>
          <w:b w:val="0"/>
          <w:bCs/>
          <w:color w:val="000000" w:themeColor="text1"/>
          <w:spacing w:val="-8"/>
          <w:sz w:val="24"/>
          <w:highlight w:val="none"/>
          <w14:textFill>
            <w14:solidFill>
              <w14:schemeClr w14:val="tx1"/>
            </w14:solidFill>
          </w14:textFill>
        </w:rPr>
        <w:t>1.报价时所有价格均用人民币表示；</w:t>
      </w:r>
    </w:p>
    <w:p w14:paraId="10789379">
      <w:pPr>
        <w:pStyle w:val="9"/>
        <w:spacing w:line="360" w:lineRule="auto"/>
        <w:ind w:left="0" w:firstLine="45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pacing w:val="-8"/>
          <w:sz w:val="24"/>
          <w:highlight w:val="none"/>
          <w:lang w:val="en-US" w:eastAsia="zh-CN"/>
          <w14:textFill>
            <w14:solidFill>
              <w14:schemeClr w14:val="tx1"/>
            </w14:solidFill>
          </w14:textFill>
        </w:rPr>
        <w:t>2</w:t>
      </w:r>
      <w:r>
        <w:rPr>
          <w:rFonts w:hint="eastAsia" w:ascii="仿宋" w:hAnsi="仿宋" w:eastAsia="仿宋" w:cs="仿宋"/>
          <w:b/>
          <w:color w:val="000000" w:themeColor="text1"/>
          <w:spacing w:val="-8"/>
          <w:sz w:val="24"/>
          <w:highlight w:val="none"/>
          <w14:textFill>
            <w14:solidFill>
              <w14:schemeClr w14:val="tx1"/>
            </w14:solidFill>
          </w14:textFill>
        </w:rPr>
        <w:t>.</w:t>
      </w:r>
      <w:r>
        <w:rPr>
          <w:rFonts w:hint="eastAsia" w:ascii="仿宋" w:hAnsi="仿宋" w:eastAsia="仿宋" w:cs="仿宋"/>
          <w:b/>
          <w:color w:val="000000" w:themeColor="text1"/>
          <w:sz w:val="24"/>
          <w:highlight w:val="none"/>
          <w14:textFill>
            <w14:solidFill>
              <w14:schemeClr w14:val="tx1"/>
            </w14:solidFill>
          </w14:textFill>
        </w:rPr>
        <w:t>该表</w:t>
      </w:r>
      <w:r>
        <w:rPr>
          <w:rFonts w:hint="eastAsia" w:ascii="仿宋" w:hAnsi="仿宋" w:eastAsia="仿宋" w:cs="仿宋"/>
          <w:b/>
          <w:bCs/>
          <w:color w:val="000000" w:themeColor="text1"/>
          <w:sz w:val="24"/>
          <w:highlight w:val="none"/>
          <w14:textFill>
            <w14:solidFill>
              <w14:schemeClr w14:val="tx1"/>
            </w14:solidFill>
          </w14:textFill>
        </w:rPr>
        <w:t>应单独密封，在投标截止时间前单独递交。</w:t>
      </w:r>
      <w:r>
        <w:rPr>
          <w:rFonts w:hint="eastAsia" w:ascii="仿宋" w:hAnsi="仿宋" w:eastAsia="仿宋" w:cs="仿宋"/>
          <w:color w:val="000000" w:themeColor="text1"/>
          <w:sz w:val="24"/>
          <w:highlight w:val="none"/>
          <w14:textFill>
            <w14:solidFill>
              <w14:schemeClr w14:val="tx1"/>
            </w14:solidFill>
          </w14:textFill>
        </w:rPr>
        <w:t>信封上应</w:t>
      </w:r>
      <w:r>
        <w:rPr>
          <w:rFonts w:hint="eastAsia" w:ascii="仿宋" w:hAnsi="仿宋" w:eastAsia="仿宋" w:cs="仿宋"/>
          <w:color w:val="000000" w:themeColor="text1"/>
          <w:sz w:val="24"/>
          <w:highlight w:val="none"/>
          <w:lang w:eastAsia="zh-CN"/>
          <w14:textFill>
            <w14:solidFill>
              <w14:schemeClr w14:val="tx1"/>
            </w14:solidFill>
          </w14:textFill>
        </w:rPr>
        <w:t>做如下</w:t>
      </w:r>
      <w:r>
        <w:rPr>
          <w:rFonts w:hint="eastAsia" w:ascii="仿宋" w:hAnsi="仿宋" w:eastAsia="仿宋" w:cs="仿宋"/>
          <w:color w:val="000000" w:themeColor="text1"/>
          <w:sz w:val="24"/>
          <w:highlight w:val="none"/>
          <w14:textFill>
            <w14:solidFill>
              <w14:schemeClr w14:val="tx1"/>
            </w14:solidFill>
          </w14:textFill>
        </w:rPr>
        <w:t>标记 “</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u w:val="singl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（项目名称）询价响应报价表、采购人名称、供应商名称、在</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日</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时</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分前不得开启”。信封骑缝处加盖单位公章和法定代表人或委托代理人印鉴。</w:t>
      </w:r>
    </w:p>
    <w:p w14:paraId="4F488D83">
      <w:pPr>
        <w:pStyle w:val="9"/>
        <w:spacing w:line="360" w:lineRule="auto"/>
        <w:ind w:left="0" w:firstLine="480" w:firstLineChars="200"/>
        <w:rPr>
          <w:rFonts w:hint="eastAsia" w:ascii="仿宋" w:hAnsi="仿宋" w:eastAsia="仿宋" w:cs="仿宋"/>
          <w:color w:val="000000" w:themeColor="text1"/>
          <w:sz w:val="24"/>
          <w:highlight w:val="none"/>
          <w14:textFill>
            <w14:solidFill>
              <w14:schemeClr w14:val="tx1"/>
            </w14:solidFill>
          </w14:textFill>
        </w:rPr>
      </w:pPr>
    </w:p>
    <w:p w14:paraId="294C3D1F">
      <w:pPr>
        <w:pStyle w:val="9"/>
        <w:spacing w:line="360" w:lineRule="auto"/>
        <w:ind w:left="0" w:firstLine="480" w:firstLineChars="200"/>
        <w:rPr>
          <w:rFonts w:hint="eastAsia" w:ascii="仿宋" w:hAnsi="仿宋" w:eastAsia="仿宋" w:cs="仿宋"/>
          <w:color w:val="000000" w:themeColor="text1"/>
          <w:sz w:val="24"/>
          <w:highlight w:val="none"/>
          <w14:textFill>
            <w14:solidFill>
              <w14:schemeClr w14:val="tx1"/>
            </w14:solidFill>
          </w14:textFill>
        </w:rPr>
      </w:pPr>
    </w:p>
    <w:p w14:paraId="386C2857">
      <w:pPr>
        <w:pStyle w:val="9"/>
        <w:spacing w:line="360" w:lineRule="auto"/>
        <w:ind w:left="0" w:firstLine="480" w:firstLineChars="200"/>
        <w:rPr>
          <w:rFonts w:hint="eastAsia" w:ascii="仿宋" w:hAnsi="仿宋" w:eastAsia="仿宋" w:cs="仿宋"/>
          <w:color w:val="000000" w:themeColor="text1"/>
          <w:sz w:val="24"/>
          <w:highlight w:val="none"/>
          <w14:textFill>
            <w14:solidFill>
              <w14:schemeClr w14:val="tx1"/>
            </w14:solidFill>
          </w14:textFill>
        </w:rPr>
      </w:pPr>
    </w:p>
    <w:p w14:paraId="431C5DDE">
      <w:pPr>
        <w:pStyle w:val="9"/>
        <w:spacing w:line="360" w:lineRule="auto"/>
        <w:ind w:left="0" w:firstLine="480" w:firstLineChars="200"/>
        <w:rPr>
          <w:rFonts w:hint="eastAsia" w:ascii="仿宋" w:hAnsi="仿宋" w:eastAsia="仿宋" w:cs="仿宋"/>
          <w:color w:val="000000" w:themeColor="text1"/>
          <w:sz w:val="24"/>
          <w:highlight w:val="none"/>
          <w14:textFill>
            <w14:solidFill>
              <w14:schemeClr w14:val="tx1"/>
            </w14:solidFill>
          </w14:textFill>
        </w:rPr>
      </w:pPr>
    </w:p>
    <w:p w14:paraId="68CE4361">
      <w:pPr>
        <w:pStyle w:val="9"/>
        <w:spacing w:line="360" w:lineRule="auto"/>
        <w:ind w:left="0" w:firstLine="480" w:firstLineChars="200"/>
        <w:rPr>
          <w:rFonts w:hint="eastAsia" w:ascii="仿宋" w:hAnsi="仿宋" w:eastAsia="仿宋" w:cs="仿宋"/>
          <w:color w:val="000000" w:themeColor="text1"/>
          <w:sz w:val="24"/>
          <w:highlight w:val="none"/>
          <w14:textFill>
            <w14:solidFill>
              <w14:schemeClr w14:val="tx1"/>
            </w14:solidFill>
          </w14:textFill>
        </w:rPr>
      </w:pPr>
    </w:p>
    <w:p w14:paraId="14DB845F">
      <w:pPr>
        <w:adjustRightInd w:val="0"/>
        <w:snapToGrid w:val="0"/>
        <w:spacing w:line="480" w:lineRule="auto"/>
        <w:ind w:firstLine="480" w:firstLineChars="20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供应商（盖章）：</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40DB8D62">
      <w:pPr>
        <w:adjustRightInd w:val="0"/>
        <w:snapToGrid w:val="0"/>
        <w:spacing w:line="480" w:lineRule="auto"/>
        <w:ind w:firstLine="480" w:firstLineChars="20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法定代表人或委托代理人（签字或盖章）：</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664B461A">
      <w:pPr>
        <w:adjustRightInd w:val="0"/>
        <w:snapToGrid w:val="0"/>
        <w:spacing w:line="48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日</w:t>
      </w:r>
    </w:p>
    <w:p w14:paraId="039B880E">
      <w:pPr>
        <w:jc w:val="center"/>
        <w:rPr>
          <w:rFonts w:hint="eastAsia" w:ascii="仿宋" w:hAnsi="仿宋" w:eastAsia="仿宋" w:cs="仿宋"/>
          <w:b/>
          <w:color w:val="000000" w:themeColor="text1"/>
          <w:highlight w:val="yellow"/>
          <w:lang w:val="en-US" w:eastAsia="zh-CN"/>
          <w14:textFill>
            <w14:solidFill>
              <w14:schemeClr w14:val="tx1"/>
            </w14:solidFill>
          </w14:textFill>
        </w:rPr>
      </w:pPr>
      <w:r>
        <w:rPr>
          <w:rFonts w:hint="eastAsia" w:ascii="仿宋" w:hAnsi="仿宋" w:eastAsia="仿宋" w:cs="仿宋"/>
          <w:b/>
          <w:color w:val="000000" w:themeColor="text1"/>
          <w:highlight w:val="none"/>
          <w14:textFill>
            <w14:solidFill>
              <w14:schemeClr w14:val="tx1"/>
            </w14:solidFill>
          </w14:textFill>
        </w:rPr>
        <w:br w:type="page"/>
      </w:r>
      <w:r>
        <w:rPr>
          <w:rFonts w:hint="eastAsia" w:ascii="仿宋" w:hAnsi="仿宋" w:eastAsia="仿宋" w:cs="仿宋"/>
          <w:b/>
          <w:color w:val="000000" w:themeColor="text1"/>
          <w:kern w:val="2"/>
          <w:sz w:val="32"/>
          <w:highlight w:val="none"/>
          <w:lang w:val="en-US" w:eastAsia="zh-CN" w:bidi="ar-SA"/>
          <w14:textFill>
            <w14:solidFill>
              <w14:schemeClr w14:val="tx1"/>
            </w14:solidFill>
          </w14:textFill>
        </w:rPr>
        <w:t>三、分 项 报 价 表</w:t>
      </w:r>
    </w:p>
    <w:p w14:paraId="433C9532">
      <w:pPr>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项目名称：</w:t>
      </w:r>
      <w:r>
        <w:rPr>
          <w:rFonts w:hint="eastAsia" w:ascii="仿宋" w:hAnsi="仿宋" w:eastAsia="仿宋" w:cs="仿宋"/>
          <w:color w:val="000000" w:themeColor="text1"/>
          <w:sz w:val="28"/>
          <w:szCs w:val="28"/>
          <w:lang w:eastAsia="zh-CN"/>
          <w14:textFill>
            <w14:solidFill>
              <w14:schemeClr w14:val="tx1"/>
            </w14:solidFill>
          </w14:textFill>
        </w:rPr>
        <w:t>2026年教务教学用品采购项目（三次）</w:t>
      </w:r>
    </w:p>
    <w:tbl>
      <w:tblPr>
        <w:tblStyle w:val="2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5"/>
        <w:gridCol w:w="1494"/>
        <w:gridCol w:w="2001"/>
        <w:gridCol w:w="1005"/>
        <w:gridCol w:w="705"/>
        <w:gridCol w:w="930"/>
        <w:gridCol w:w="924"/>
        <w:gridCol w:w="1820"/>
      </w:tblGrid>
      <w:tr w14:paraId="07EC4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22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序号</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65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货物名称</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2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规格型号</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37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单位</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07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数量</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80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单价</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C8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小计</w:t>
            </w: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26C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专业</w:t>
            </w:r>
          </w:p>
        </w:tc>
      </w:tr>
      <w:tr w14:paraId="22599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4FD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8766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音频混音器</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163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突音hy5</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900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EEF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88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252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600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C4C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3E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5788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键盘鼠标套装</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C46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联想km101</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6F8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套</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90E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51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1FA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1AE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0A796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18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B925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鼠标</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BFF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英菲克M1二代无线鼠标蓝牙静音无声typec可充电</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FF16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0E8A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D1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D6D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4BCD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0423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BF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7F1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机房数据存储</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16D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金士顿TypeC USB 3.2/Gen1双接口256G</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F930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4CEF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4B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6F9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6CD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0973C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A9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5A5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固态硬盘</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38F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西数SN730-256G</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6286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353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F3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BD5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EDE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339C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4E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6</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5F93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内存条</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EB4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三星DDR4-2666（8G）</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A6C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根</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A1D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3E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911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540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63CA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1FB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7</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C69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VGA线（公对公）</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1686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绿联1.5m</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6F1D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跟</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C05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9E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D19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C5C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73657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E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8</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1ECC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HDMI线</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72B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绿联1.5m</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477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跟</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BB4A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FF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199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076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0B27F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C4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9</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B33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DP线</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F0D6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绿联1.5m</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6256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跟</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D01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A9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3C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44EC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171E0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3D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10</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A02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网线钳</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000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绿联【七类多功能款】8p/6p</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9B4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把</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15F9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0F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AA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C1E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4BE78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671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11</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EB0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电池</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18D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双鹿新精品碱性5号</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D91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D706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E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CDA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AED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621C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D7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12</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423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电池</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D96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双鹿新精品碱性7号</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D709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8C47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C3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3DB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690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22921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42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13</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EA7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电池</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0AF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bios电池</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2A7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1EFC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80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7F1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1FA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3352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F31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14</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4DCA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桌面带线防丢笔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3D7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CA3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根</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CE5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4D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B25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E305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6D559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0B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15</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1836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签字笔笔芯</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D8F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9202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根</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604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F5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B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62B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33868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5A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16</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10AC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D0B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41MM</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711E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24枚/盒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2E4E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59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9B6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378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0DE6D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78A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17</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DC0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EE7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32MM</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823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24枚/盒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50A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CD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A6C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02A5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05FF6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8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18</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FB9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14B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25MM</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7B0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48枚/盒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E155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23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63D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54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51D3E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B9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19</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C56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D3A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19MM</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AB6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40枚/盒</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9856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E4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08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DB8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7170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5B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D5A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文件盒</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5FA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35MM</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0AF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E98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F6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44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D2A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0F2A0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6B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21</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ADB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文件盒</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C29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55MM</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E3F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1CF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0F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5D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C1B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09CE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73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22</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DA9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订书机</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E33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679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EC97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D7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4F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16B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48E6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9D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23</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383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档案袋</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45B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7EE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805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9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8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79E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教务</w:t>
            </w:r>
          </w:p>
        </w:tc>
      </w:tr>
      <w:tr w14:paraId="2CC84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01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24</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7A3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导游旗杆</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E77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伸缩导游旗杆（带导游旗）</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AC5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E7A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40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32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E9CD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旅游</w:t>
            </w:r>
          </w:p>
        </w:tc>
      </w:tr>
      <w:tr w14:paraId="49E7A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CB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25</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98E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导游讲解器</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09E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话筒音响一体机</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501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8DD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AD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53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A964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旅游</w:t>
            </w:r>
          </w:p>
        </w:tc>
      </w:tr>
      <w:tr w14:paraId="08929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B5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26</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819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透明插页文件夹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C00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得力A4（加厚款40页）</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2C5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本</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176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2B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A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FF4B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旅游</w:t>
            </w:r>
          </w:p>
        </w:tc>
      </w:tr>
      <w:tr w14:paraId="1BB1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50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27</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2A2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7CB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得力燕尾夹三款混装</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490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A74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A9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0C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6D49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旅游</w:t>
            </w:r>
          </w:p>
        </w:tc>
      </w:tr>
      <w:tr w14:paraId="00A0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9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28</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CD1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透明插页文件夹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BFF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得力A4（加厚款40页）</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A71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本</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511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AD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7C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D898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酒店</w:t>
            </w:r>
          </w:p>
        </w:tc>
      </w:tr>
      <w:tr w14:paraId="54A49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5C3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29</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1BC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06B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得力燕尾夹三款混装</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160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27E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B7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92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82C1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酒店</w:t>
            </w:r>
          </w:p>
        </w:tc>
      </w:tr>
      <w:tr w14:paraId="39236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BFE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5F8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书架</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C8FD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C5E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DFA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FB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3C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BF9D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2584B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12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31</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0E1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书立</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9AC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141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E33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CE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EE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2749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66FF7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E11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32</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2EE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文件盒</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63E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664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50F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E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20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AC1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5DF38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86E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33</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BF79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黑色中性笔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618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D9C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24D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1C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4A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270C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638E5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34</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1ED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红色中性笔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E36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B80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F3C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45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94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DA28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67EA7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B06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35</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150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黑色中性笔芯</w:t>
            </w:r>
          </w:p>
        </w:tc>
        <w:tc>
          <w:tcPr>
            <w:tcW w:w="10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69D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360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EDD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140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1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CE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196D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0CFDA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A4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36</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D12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红色中性笔芯</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3695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183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AB67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140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C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97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3113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7657E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2E2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37</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A116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固体胶</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93E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DD95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5EDD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EF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09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DC44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30FD0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3F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38</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07A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胶水</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54A7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2EE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16F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23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05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82D17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36022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AE8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39</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91A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红色记号笔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A537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B92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29D5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23</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144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FA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955E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1E01F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4C4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40</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72C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黑色记号笔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4E3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0727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368B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23</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9F5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69D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5C96B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6DEA9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E96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41</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D0E6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长尾夹</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89FF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得力燕尾夹三款混装</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143D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A81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5A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F74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2E6E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0157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C6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42</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0B8A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回形针</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2ED0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E5F4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EFD9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02C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980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4FF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6C74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DC6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43</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B65D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订书机</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9762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得力，大号，送起钉器和钉</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13AD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79D3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3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CB6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33E0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4456E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EC8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44</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12D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小蜜蜂</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B9BF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得力，无线领夹式</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2B39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1B2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E0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382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1DD2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40C6B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37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45</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C57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5号电池</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17A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南孚</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6833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8EC6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75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395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1B1F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78D87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742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46</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942C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7号电池</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654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南孚</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271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651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45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55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E2E8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财经商贸和旅游</w:t>
            </w:r>
          </w:p>
        </w:tc>
      </w:tr>
      <w:tr w14:paraId="581E3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18D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47</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D6B3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软镜子贴墙</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1405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80*180cm</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21D8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A3AF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DC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CAC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434E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服装</w:t>
            </w:r>
          </w:p>
        </w:tc>
      </w:tr>
      <w:tr w14:paraId="294CF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773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48</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BC90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记号笔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137A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黑色</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D1CB">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CEA2E">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31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D4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27E5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34235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499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49</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DB0F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记号笔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CF3C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红色</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79E3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支</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C106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14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A67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989E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17166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C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50</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826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中性笔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D194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得力/黑色</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85A4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9EFE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97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50B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4606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54AE9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674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51</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1A3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中性笔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DEC2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得力/红色</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D5F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867F">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25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5E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0B4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572DC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E65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52</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41B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笔记本</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CEA56">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6939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本</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997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740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23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ABB0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02C9D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36C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53</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ECA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文件袋</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E39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收纳报名资料</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207BC">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B21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4B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930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6A69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财税</w:t>
            </w:r>
          </w:p>
        </w:tc>
      </w:tr>
      <w:tr w14:paraId="449F6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668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54</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67D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无线扩音器</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76409">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双麦</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46E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套</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9500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BF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16E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C561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0A7E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4CA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55</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EAB93">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激光翻页笔</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F1CC0">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时间显示</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55D15">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71C0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92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78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043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7FF34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1D8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56</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D614">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物品收纳箱</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2AE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长50x宽40x高30收纳箱（参赛时设备收纳）</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080B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E754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69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23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11F9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19A2F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8A1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57</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550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文件袋</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04E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收纳报名资料</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BA12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EC0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B8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8D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D84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07F38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05B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58</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E701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5号电池</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C14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南孚</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4ED1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D0EB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E29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9E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A382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59BDE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7D5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59</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0A2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7号电池</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9E0A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南孚</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DDF5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粒</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0A92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8D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45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p>
        </w:tc>
        <w:tc>
          <w:tcPr>
            <w:tcW w:w="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ABC0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财经</w:t>
            </w:r>
          </w:p>
        </w:tc>
      </w:tr>
      <w:tr w14:paraId="1617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10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02F0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8"/>
                <w:szCs w:val="28"/>
                <w:u w:val="none"/>
                <w:lang w:val="en-US" w:eastAsia="zh-CN" w:bidi="ar"/>
                <w14:textFill>
                  <w14:solidFill>
                    <w14:schemeClr w14:val="tx1"/>
                  </w14:solidFill>
                </w14:textFill>
              </w:rPr>
              <w:t>合计</w:t>
            </w:r>
          </w:p>
        </w:tc>
        <w:tc>
          <w:tcPr>
            <w:tcW w:w="18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4A8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themeColor="text1"/>
                <w:sz w:val="28"/>
                <w:szCs w:val="28"/>
                <w:u w:val="none"/>
                <w14:textFill>
                  <w14:solidFill>
                    <w14:schemeClr w14:val="tx1"/>
                  </w14:solidFill>
                </w14:textFill>
              </w:rPr>
            </w:pPr>
          </w:p>
        </w:tc>
      </w:tr>
    </w:tbl>
    <w:p w14:paraId="1D7E228E">
      <w:pPr>
        <w:rPr>
          <w:rFonts w:hint="eastAsia" w:ascii="仿宋" w:hAnsi="仿宋" w:eastAsia="仿宋" w:cs="仿宋"/>
          <w:color w:val="000000" w:themeColor="text1"/>
          <w:sz w:val="28"/>
          <w:szCs w:val="28"/>
          <w:lang w:eastAsia="zh-CN"/>
          <w14:textFill>
            <w14:solidFill>
              <w14:schemeClr w14:val="tx1"/>
            </w14:solidFill>
          </w14:textFill>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如果不提供详细的分项报价表将被视为没有实质性响应询价通知书。</w:t>
      </w:r>
    </w:p>
    <w:p w14:paraId="0C817C79">
      <w:pPr>
        <w:adjustRightInd w:val="0"/>
        <w:snapToGrid w:val="0"/>
        <w:rPr>
          <w:rFonts w:hint="eastAsia" w:ascii="仿宋" w:hAnsi="仿宋" w:eastAsia="仿宋" w:cs="仿宋"/>
          <w:color w:val="000000" w:themeColor="text1"/>
          <w:sz w:val="24"/>
          <w:szCs w:val="24"/>
          <w14:textFill>
            <w14:solidFill>
              <w14:schemeClr w14:val="tx1"/>
            </w14:solidFill>
          </w14:textFill>
        </w:rPr>
      </w:pPr>
    </w:p>
    <w:p w14:paraId="5C31C671">
      <w:pPr>
        <w:spacing w:line="480" w:lineRule="exact"/>
        <w:ind w:firstLine="480" w:firstLineChars="200"/>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供应商（盖章）：</w:t>
      </w:r>
    </w:p>
    <w:p w14:paraId="79C9404C">
      <w:pPr>
        <w:spacing w:line="480" w:lineRule="exact"/>
        <w:ind w:firstLine="480" w:firstLineChars="200"/>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法定代表人和委托代理人（签字）：　　　　　　　　</w:t>
      </w:r>
    </w:p>
    <w:p w14:paraId="307A840A">
      <w:pPr>
        <w:spacing w:line="480" w:lineRule="exact"/>
        <w:ind w:firstLine="480" w:firstLineChars="200"/>
        <w:textAlignment w:val="baseline"/>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p>
    <w:p w14:paraId="643FDC7B">
      <w:pPr>
        <w:pStyle w:val="17"/>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themeColor="text1"/>
          <w:highlight w:val="none"/>
          <w14:textFill>
            <w14:solidFill>
              <w14:schemeClr w14:val="tx1"/>
            </w14:solidFill>
          </w14:textFill>
        </w:rPr>
      </w:pPr>
      <w:bookmarkStart w:id="40" w:name="_Toc21836"/>
      <w:bookmarkStart w:id="41" w:name="_Toc387243260"/>
      <w:bookmarkStart w:id="42" w:name="_Toc413248726"/>
      <w:r>
        <w:rPr>
          <w:rFonts w:hint="eastAsia" w:ascii="仿宋" w:hAnsi="仿宋" w:eastAsia="仿宋" w:cs="仿宋"/>
          <w:color w:val="000000" w:themeColor="text1"/>
          <w:highlight w:val="none"/>
          <w:lang w:val="en-US" w:eastAsia="zh-CN"/>
          <w14:textFill>
            <w14:solidFill>
              <w14:schemeClr w14:val="tx1"/>
            </w14:solidFill>
          </w14:textFill>
        </w:rPr>
        <w:t>四、</w:t>
      </w:r>
      <w:r>
        <w:rPr>
          <w:rFonts w:hint="eastAsia" w:ascii="仿宋" w:hAnsi="仿宋" w:eastAsia="仿宋" w:cs="仿宋"/>
          <w:color w:val="000000" w:themeColor="text1"/>
          <w:highlight w:val="none"/>
          <w14:textFill>
            <w14:solidFill>
              <w14:schemeClr w14:val="tx1"/>
            </w14:solidFill>
          </w14:textFill>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u w:val="single"/>
          <w14:textFill>
            <w14:solidFill>
              <w14:schemeClr w14:val="tx1"/>
            </w14:solidFill>
          </w14:textFill>
        </w:rPr>
      </w:pPr>
      <w:bookmarkStart w:id="43" w:name="_Toc32497_WPSOffice_Level1"/>
      <w:bookmarkStart w:id="44" w:name="_Toc13004_WPSOffice_Level1"/>
      <w:r>
        <w:rPr>
          <w:rFonts w:hint="eastAsia" w:ascii="仿宋" w:hAnsi="仿宋" w:eastAsia="仿宋" w:cs="仿宋"/>
          <w:color w:val="000000" w:themeColor="text1"/>
          <w:kern w:val="0"/>
          <w:sz w:val="24"/>
          <w:highlight w:val="none"/>
          <w14:textFill>
            <w14:solidFill>
              <w14:schemeClr w14:val="tx1"/>
            </w14:solidFill>
          </w14:textFill>
        </w:rPr>
        <w:t>供 应 商：</w:t>
      </w:r>
      <w:bookmarkEnd w:id="43"/>
      <w:bookmarkEnd w:id="44"/>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u w:val="single"/>
          <w14:textFill>
            <w14:solidFill>
              <w14:schemeClr w14:val="tx1"/>
            </w14:solidFill>
          </w14:textFill>
        </w:rPr>
      </w:pPr>
      <w:bookmarkStart w:id="45" w:name="_Toc1926_WPSOffice_Level1"/>
      <w:bookmarkStart w:id="46" w:name="_Toc4500_WPSOffice_Level1"/>
      <w:r>
        <w:rPr>
          <w:rFonts w:hint="eastAsia" w:ascii="仿宋" w:hAnsi="仿宋" w:eastAsia="仿宋" w:cs="仿宋"/>
          <w:color w:val="000000" w:themeColor="text1"/>
          <w:kern w:val="0"/>
          <w:sz w:val="24"/>
          <w:highlight w:val="none"/>
          <w14:textFill>
            <w14:solidFill>
              <w14:schemeClr w14:val="tx1"/>
            </w14:solidFill>
          </w14:textFill>
        </w:rPr>
        <w:t>单位性质：</w:t>
      </w:r>
      <w:bookmarkEnd w:id="45"/>
      <w:bookmarkEnd w:id="46"/>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u w:val="single"/>
          <w14:textFill>
            <w14:solidFill>
              <w14:schemeClr w14:val="tx1"/>
            </w14:solidFill>
          </w14:textFill>
        </w:rPr>
      </w:pPr>
      <w:bookmarkStart w:id="47" w:name="_Toc11442_WPSOffice_Level1"/>
      <w:bookmarkStart w:id="48" w:name="_Toc17292_WPSOffice_Level1"/>
      <w:r>
        <w:rPr>
          <w:rFonts w:hint="eastAsia" w:ascii="仿宋" w:hAnsi="仿宋" w:eastAsia="仿宋" w:cs="仿宋"/>
          <w:color w:val="000000" w:themeColor="text1"/>
          <w:kern w:val="0"/>
          <w:sz w:val="24"/>
          <w:highlight w:val="none"/>
          <w14:textFill>
            <w14:solidFill>
              <w14:schemeClr w14:val="tx1"/>
            </w14:solidFill>
          </w14:textFill>
        </w:rPr>
        <w:t>地    址：</w:t>
      </w:r>
      <w:bookmarkEnd w:id="47"/>
      <w:bookmarkEnd w:id="48"/>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14:textFill>
            <w14:solidFill>
              <w14:schemeClr w14:val="tx1"/>
            </w14:solidFill>
          </w14:textFill>
        </w:rPr>
      </w:pPr>
      <w:bookmarkStart w:id="49" w:name="_Toc24041_WPSOffice_Level1"/>
      <w:bookmarkStart w:id="50" w:name="_Toc22486_WPSOffice_Level1"/>
      <w:r>
        <w:rPr>
          <w:rFonts w:hint="eastAsia" w:ascii="仿宋" w:hAnsi="仿宋" w:eastAsia="仿宋" w:cs="仿宋"/>
          <w:color w:val="000000" w:themeColor="text1"/>
          <w:kern w:val="0"/>
          <w:sz w:val="24"/>
          <w:highlight w:val="none"/>
          <w14:textFill>
            <w14:solidFill>
              <w14:schemeClr w14:val="tx1"/>
            </w14:solidFill>
          </w14:textFill>
        </w:rPr>
        <w:t>成立时间：</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年</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 xml:space="preserve"> 月</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u w:val="single"/>
          <w14:textFill>
            <w14:solidFill>
              <w14:schemeClr w14:val="tx1"/>
            </w14:solidFill>
          </w14:textFill>
        </w:rPr>
      </w:pPr>
      <w:bookmarkStart w:id="51" w:name="_Toc9429_WPSOffice_Level1"/>
      <w:bookmarkStart w:id="52" w:name="_Toc1988_WPSOffice_Level1"/>
      <w:r>
        <w:rPr>
          <w:rFonts w:hint="eastAsia" w:ascii="仿宋" w:hAnsi="仿宋" w:eastAsia="仿宋" w:cs="仿宋"/>
          <w:color w:val="000000" w:themeColor="text1"/>
          <w:kern w:val="0"/>
          <w:sz w:val="24"/>
          <w:highlight w:val="none"/>
          <w14:textFill>
            <w14:solidFill>
              <w14:schemeClr w14:val="tx1"/>
            </w14:solidFill>
          </w14:textFill>
        </w:rPr>
        <w:t>经营期限：</w:t>
      </w:r>
      <w:bookmarkEnd w:id="51"/>
      <w:bookmarkEnd w:id="52"/>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u w:val="single"/>
          <w14:textFill>
            <w14:solidFill>
              <w14:schemeClr w14:val="tx1"/>
            </w14:solidFill>
          </w14:textFill>
        </w:rPr>
      </w:pPr>
      <w:bookmarkStart w:id="53" w:name="_Toc14197_WPSOffice_Level1"/>
      <w:bookmarkStart w:id="54" w:name="_Toc16926_WPSOffice_Level1"/>
      <w:r>
        <w:rPr>
          <w:rFonts w:hint="eastAsia" w:ascii="仿宋" w:hAnsi="仿宋" w:eastAsia="仿宋" w:cs="仿宋"/>
          <w:color w:val="000000" w:themeColor="text1"/>
          <w:kern w:val="0"/>
          <w:sz w:val="24"/>
          <w:highlight w:val="none"/>
          <w14:textFill>
            <w14:solidFill>
              <w14:schemeClr w14:val="tx1"/>
            </w14:solidFill>
          </w14:textFill>
        </w:rPr>
        <w:t>姓名：</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 xml:space="preserve"> 性别：</w:t>
      </w:r>
      <w:bookmarkEnd w:id="53"/>
      <w:bookmarkEnd w:id="54"/>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u w:val="single"/>
          <w14:textFill>
            <w14:solidFill>
              <w14:schemeClr w14:val="tx1"/>
            </w14:solidFill>
          </w14:textFill>
        </w:rPr>
      </w:pPr>
      <w:bookmarkStart w:id="55" w:name="_Toc23037_WPSOffice_Level1"/>
      <w:bookmarkStart w:id="56" w:name="_Toc3377_WPSOffice_Level1"/>
      <w:r>
        <w:rPr>
          <w:rFonts w:hint="eastAsia" w:ascii="仿宋" w:hAnsi="仿宋" w:eastAsia="仿宋" w:cs="仿宋"/>
          <w:color w:val="000000" w:themeColor="text1"/>
          <w:kern w:val="0"/>
          <w:sz w:val="24"/>
          <w:highlight w:val="none"/>
          <w14:textFill>
            <w14:solidFill>
              <w14:schemeClr w14:val="tx1"/>
            </w14:solidFill>
          </w14:textFill>
        </w:rPr>
        <w:t>年龄：</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职务：</w:t>
      </w:r>
      <w:bookmarkEnd w:id="55"/>
      <w:bookmarkEnd w:id="56"/>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14:textFill>
            <w14:solidFill>
              <w14:schemeClr w14:val="tx1"/>
            </w14:solidFill>
          </w14:textFill>
        </w:rPr>
      </w:pPr>
      <w:bookmarkStart w:id="57" w:name="_Toc12685_WPSOffice_Level1"/>
      <w:bookmarkStart w:id="58" w:name="_Toc13271_WPSOffice_Level1"/>
      <w:r>
        <w:rPr>
          <w:rFonts w:hint="eastAsia" w:ascii="仿宋" w:hAnsi="仿宋" w:eastAsia="仿宋" w:cs="仿宋"/>
          <w:color w:val="000000" w:themeColor="text1"/>
          <w:kern w:val="0"/>
          <w:sz w:val="24"/>
          <w:highlight w:val="none"/>
          <w:u w:val="single"/>
          <w14:textFill>
            <w14:solidFill>
              <w14:schemeClr w14:val="tx1"/>
            </w14:solidFill>
          </w14:textFill>
        </w:rPr>
        <w:t xml:space="preserve">系                                      </w:t>
      </w:r>
      <w:r>
        <w:rPr>
          <w:rFonts w:hint="eastAsia" w:ascii="仿宋" w:hAnsi="仿宋" w:eastAsia="仿宋" w:cs="仿宋"/>
          <w:color w:val="000000" w:themeColor="text1"/>
          <w:kern w:val="0"/>
          <w:sz w:val="24"/>
          <w:highlight w:val="none"/>
          <w14:textFill>
            <w14:solidFill>
              <w14:schemeClr w14:val="tx1"/>
            </w14:solidFill>
          </w14:textFill>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color w:val="000000" w:themeColor="text1"/>
          <w:kern w:val="0"/>
          <w:sz w:val="24"/>
          <w:highlight w:val="none"/>
          <w14:textFill>
            <w14:solidFill>
              <w14:schemeClr w14:val="tx1"/>
            </w14:solidFill>
          </w14:textFill>
        </w:rPr>
      </w:pPr>
      <w:bookmarkStart w:id="59" w:name="_Toc5702_WPSOffice_Level1"/>
      <w:bookmarkStart w:id="60" w:name="_Toc12682_WPSOffice_Level1"/>
      <w:r>
        <w:rPr>
          <w:rFonts w:hint="eastAsia" w:ascii="仿宋" w:hAnsi="仿宋" w:eastAsia="仿宋" w:cs="仿宋"/>
          <w:color w:val="000000" w:themeColor="text1"/>
          <w:kern w:val="0"/>
          <w:sz w:val="24"/>
          <w:highlight w:val="none"/>
          <w14:textFill>
            <w14:solidFill>
              <w14:schemeClr w14:val="tx1"/>
            </w14:solidFill>
          </w14:textFill>
        </w:rPr>
        <w:t>特此证明。</w:t>
      </w:r>
      <w:bookmarkEnd w:id="59"/>
      <w:bookmarkEnd w:id="60"/>
    </w:p>
    <w:p w14:paraId="3A8F0D80">
      <w:pPr>
        <w:rPr>
          <w:rFonts w:hint="eastAsia" w:ascii="仿宋" w:hAnsi="仿宋" w:eastAsia="仿宋" w:cs="仿宋"/>
          <w:color w:val="000000" w:themeColor="text1"/>
          <w:kern w:val="0"/>
          <w:sz w:val="24"/>
          <w:highlight w:val="none"/>
          <w14:textFill>
            <w14:solidFill>
              <w14:schemeClr w14:val="tx1"/>
            </w14:solidFill>
          </w14:textFill>
        </w:rPr>
      </w:pPr>
    </w:p>
    <w:p w14:paraId="1E6DD7C7">
      <w:pPr>
        <w:rPr>
          <w:rFonts w:hint="eastAsia" w:ascii="仿宋" w:hAnsi="仿宋" w:eastAsia="仿宋" w:cs="仿宋"/>
          <w:color w:val="000000" w:themeColor="text1"/>
          <w:kern w:val="0"/>
          <w:sz w:val="24"/>
          <w:highlight w:val="none"/>
          <w:u w:val="single"/>
          <w14:textFill>
            <w14:solidFill>
              <w14:schemeClr w14:val="tx1"/>
            </w14:solidFill>
          </w14:textFill>
        </w:rPr>
      </w:pPr>
      <w:r>
        <w:rPr>
          <w:rFonts w:hint="eastAsia" w:ascii="仿宋" w:hAnsi="仿宋" w:eastAsia="仿宋" w:cs="仿宋"/>
          <w:color w:val="000000" w:themeColor="text1"/>
          <w:kern w:val="0"/>
          <w:sz w:val="24"/>
          <w:highlight w:val="none"/>
          <w:u w:val="single"/>
          <w14:textFill>
            <w14:solidFill>
              <w14:schemeClr w14:val="tx1"/>
            </w14:solidFill>
          </w14:textFill>
        </w:rPr>
        <w:pict>
          <v:rect id="矩形 10" o:spid="_x0000_s1036"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color w:val="000000" w:themeColor="text1"/>
          <w:kern w:val="0"/>
          <w:sz w:val="24"/>
          <w:highlight w:val="none"/>
          <w:u w:val="single"/>
          <w14:textFill>
            <w14:solidFill>
              <w14:schemeClr w14:val="tx1"/>
            </w14:solidFill>
          </w14:textFill>
        </w:rPr>
      </w:pPr>
    </w:p>
    <w:p w14:paraId="5D63FB44">
      <w:pPr>
        <w:rPr>
          <w:rFonts w:hint="eastAsia" w:ascii="仿宋" w:hAnsi="仿宋" w:eastAsia="仿宋" w:cs="仿宋"/>
          <w:color w:val="000000" w:themeColor="text1"/>
          <w:kern w:val="0"/>
          <w:sz w:val="24"/>
          <w:highlight w:val="none"/>
          <w:u w:val="single"/>
          <w14:textFill>
            <w14:solidFill>
              <w14:schemeClr w14:val="tx1"/>
            </w14:solidFill>
          </w14:textFill>
        </w:rPr>
      </w:pPr>
    </w:p>
    <w:p w14:paraId="570935ED">
      <w:pPr>
        <w:jc w:val="right"/>
        <w:rPr>
          <w:rFonts w:hint="eastAsia" w:ascii="仿宋" w:hAnsi="仿宋" w:eastAsia="仿宋" w:cs="仿宋"/>
          <w:color w:val="000000" w:themeColor="text1"/>
          <w:kern w:val="0"/>
          <w:sz w:val="24"/>
          <w:highlight w:val="none"/>
          <w:u w:val="single"/>
          <w14:textFill>
            <w14:solidFill>
              <w14:schemeClr w14:val="tx1"/>
            </w14:solidFill>
          </w14:textFill>
        </w:rPr>
      </w:pPr>
    </w:p>
    <w:p w14:paraId="7CAC736C">
      <w:pPr>
        <w:jc w:val="right"/>
        <w:rPr>
          <w:rFonts w:hint="eastAsia" w:ascii="仿宋" w:hAnsi="仿宋" w:eastAsia="仿宋" w:cs="仿宋"/>
          <w:color w:val="000000" w:themeColor="text1"/>
          <w:kern w:val="0"/>
          <w:sz w:val="24"/>
          <w:highlight w:val="none"/>
          <w:u w:val="single"/>
          <w14:textFill>
            <w14:solidFill>
              <w14:schemeClr w14:val="tx1"/>
            </w14:solidFill>
          </w14:textFill>
        </w:rPr>
      </w:pPr>
    </w:p>
    <w:p w14:paraId="1CFB6C41">
      <w:pPr>
        <w:jc w:val="right"/>
        <w:rPr>
          <w:rFonts w:hint="eastAsia" w:ascii="仿宋" w:hAnsi="仿宋" w:eastAsia="仿宋" w:cs="仿宋"/>
          <w:color w:val="000000" w:themeColor="text1"/>
          <w:kern w:val="0"/>
          <w:sz w:val="24"/>
          <w:highlight w:val="none"/>
          <w:u w:val="single"/>
          <w14:textFill>
            <w14:solidFill>
              <w14:schemeClr w14:val="tx1"/>
            </w14:solidFill>
          </w14:textFill>
        </w:rPr>
      </w:pPr>
    </w:p>
    <w:p w14:paraId="26833160">
      <w:pPr>
        <w:jc w:val="right"/>
        <w:rPr>
          <w:rFonts w:hint="eastAsia" w:ascii="仿宋" w:hAnsi="仿宋" w:eastAsia="仿宋" w:cs="仿宋"/>
          <w:color w:val="000000" w:themeColor="text1"/>
          <w:kern w:val="0"/>
          <w:sz w:val="24"/>
          <w:highlight w:val="none"/>
          <w:u w:val="single"/>
          <w14:textFill>
            <w14:solidFill>
              <w14:schemeClr w14:val="tx1"/>
            </w14:solidFill>
          </w14:textFill>
        </w:rPr>
      </w:pPr>
    </w:p>
    <w:p w14:paraId="290DA707">
      <w:pPr>
        <w:jc w:val="right"/>
        <w:rPr>
          <w:rFonts w:hint="eastAsia" w:ascii="仿宋" w:hAnsi="仿宋" w:eastAsia="仿宋" w:cs="仿宋"/>
          <w:color w:val="000000" w:themeColor="text1"/>
          <w:kern w:val="0"/>
          <w:sz w:val="24"/>
          <w:highlight w:val="none"/>
          <w:u w:val="single"/>
          <w14:textFill>
            <w14:solidFill>
              <w14:schemeClr w14:val="tx1"/>
            </w14:solidFill>
          </w14:textFill>
        </w:rPr>
      </w:pPr>
    </w:p>
    <w:p w14:paraId="7E438F78">
      <w:pPr>
        <w:jc w:val="right"/>
        <w:rPr>
          <w:rFonts w:hint="eastAsia" w:ascii="仿宋" w:hAnsi="仿宋" w:eastAsia="仿宋" w:cs="仿宋"/>
          <w:color w:val="000000" w:themeColor="text1"/>
          <w:kern w:val="0"/>
          <w:sz w:val="24"/>
          <w:highlight w:val="none"/>
          <w:u w:val="single"/>
          <w14:textFill>
            <w14:solidFill>
              <w14:schemeClr w14:val="tx1"/>
            </w14:solidFill>
          </w14:textFill>
        </w:rPr>
      </w:pPr>
    </w:p>
    <w:p w14:paraId="14BD74E2">
      <w:pPr>
        <w:jc w:val="right"/>
        <w:rPr>
          <w:rFonts w:hint="eastAsia" w:ascii="仿宋" w:hAnsi="仿宋" w:eastAsia="仿宋" w:cs="仿宋"/>
          <w:color w:val="000000" w:themeColor="text1"/>
          <w:kern w:val="0"/>
          <w:sz w:val="24"/>
          <w:highlight w:val="none"/>
          <w:u w:val="single"/>
          <w14:textFill>
            <w14:solidFill>
              <w14:schemeClr w14:val="tx1"/>
            </w14:solidFill>
          </w14:textFill>
        </w:rPr>
      </w:pPr>
    </w:p>
    <w:p w14:paraId="715AC20F">
      <w:pPr>
        <w:jc w:val="right"/>
        <w:rPr>
          <w:rFonts w:hint="eastAsia" w:ascii="仿宋" w:hAnsi="仿宋" w:eastAsia="仿宋" w:cs="仿宋"/>
          <w:color w:val="000000" w:themeColor="text1"/>
          <w:kern w:val="0"/>
          <w:sz w:val="24"/>
          <w:highlight w:val="none"/>
          <w:u w:val="single"/>
          <w14:textFill>
            <w14:solidFill>
              <w14:schemeClr w14:val="tx1"/>
            </w14:solidFill>
          </w14:textFill>
        </w:rPr>
      </w:pPr>
    </w:p>
    <w:p w14:paraId="14669770">
      <w:pPr>
        <w:spacing w:line="500" w:lineRule="exact"/>
        <w:rPr>
          <w:rFonts w:hint="eastAsia" w:ascii="仿宋" w:hAnsi="仿宋" w:eastAsia="仿宋" w:cs="仿宋"/>
          <w:color w:val="000000" w:themeColor="text1"/>
          <w:kern w:val="0"/>
          <w:sz w:val="24"/>
          <w:highlight w:val="none"/>
          <w:u w:val="single"/>
          <w14:textFill>
            <w14:solidFill>
              <w14:schemeClr w14:val="tx1"/>
            </w14:solidFill>
          </w14:textFill>
        </w:rPr>
      </w:pPr>
    </w:p>
    <w:p w14:paraId="4B405837">
      <w:pPr>
        <w:spacing w:line="500" w:lineRule="exact"/>
        <w:rPr>
          <w:rFonts w:hint="eastAsia" w:ascii="仿宋" w:hAnsi="仿宋" w:eastAsia="仿宋" w:cs="仿宋"/>
          <w:color w:val="000000" w:themeColor="text1"/>
          <w:kern w:val="0"/>
          <w:sz w:val="24"/>
          <w:highlight w:val="none"/>
          <w:u w:val="single"/>
          <w14:textFill>
            <w14:solidFill>
              <w14:schemeClr w14:val="tx1"/>
            </w14:solidFill>
          </w14:textFill>
        </w:rPr>
      </w:pPr>
    </w:p>
    <w:p w14:paraId="2C9A73E4">
      <w:pPr>
        <w:wordWrap w:val="0"/>
        <w:spacing w:line="500" w:lineRule="exact"/>
        <w:ind w:right="420"/>
        <w:rPr>
          <w:rFonts w:hint="eastAsia" w:ascii="仿宋" w:hAnsi="仿宋" w:eastAsia="仿宋" w:cs="仿宋"/>
          <w:color w:val="000000" w:themeColor="text1"/>
          <w:kern w:val="0"/>
          <w:sz w:val="24"/>
          <w:highlight w:val="none"/>
          <w14:textFill>
            <w14:solidFill>
              <w14:schemeClr w14:val="tx1"/>
            </w14:solidFill>
          </w14:textFill>
        </w:rPr>
      </w:pPr>
      <w:bookmarkStart w:id="61" w:name="_Toc764_WPSOffice_Level1"/>
      <w:bookmarkStart w:id="62" w:name="_Toc1489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供应商名称：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（签字</w:t>
      </w:r>
      <w:r>
        <w:rPr>
          <w:rFonts w:hint="eastAsia" w:ascii="仿宋" w:hAnsi="仿宋" w:eastAsia="仿宋" w:cs="仿宋"/>
          <w:color w:val="000000" w:themeColor="text1"/>
          <w:sz w:val="24"/>
          <w:highlight w:val="none"/>
          <w:lang w:val="en-US" w:eastAsia="zh-CN"/>
          <w14:textFill>
            <w14:solidFill>
              <w14:schemeClr w14:val="tx1"/>
            </w14:solidFill>
          </w14:textFill>
        </w:rPr>
        <w:t>或</w:t>
      </w:r>
      <w:r>
        <w:rPr>
          <w:rFonts w:hint="eastAsia" w:ascii="仿宋" w:hAnsi="仿宋" w:eastAsia="仿宋" w:cs="仿宋"/>
          <w:color w:val="000000" w:themeColor="text1"/>
          <w:sz w:val="24"/>
          <w:highlight w:val="none"/>
          <w14:textFill>
            <w14:solidFill>
              <w14:schemeClr w14:val="tx1"/>
            </w14:solidFill>
          </w14:textFill>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      期：</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xml:space="preserve"> 年 </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xml:space="preserve"> 月</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xml:space="preserve"> 日</w:t>
      </w:r>
    </w:p>
    <w:p w14:paraId="22BAA4F4">
      <w:pPr>
        <w:rPr>
          <w:rFonts w:hint="eastAsia" w:ascii="仿宋" w:hAnsi="仿宋" w:eastAsia="仿宋" w:cs="仿宋"/>
          <w:color w:val="000000" w:themeColor="text1"/>
          <w:highlight w:val="none"/>
          <w14:textFill>
            <w14:solidFill>
              <w14:schemeClr w14:val="tx1"/>
            </w14:solidFill>
          </w14:textFill>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000000" w:themeColor="text1"/>
          <w:sz w:val="24"/>
          <w:highlight w:val="none"/>
          <w14:textFill>
            <w14:solidFill>
              <w14:schemeClr w14:val="tx1"/>
            </w14:solidFill>
          </w14:textFill>
        </w:rPr>
      </w:pPr>
      <w:bookmarkStart w:id="63" w:name="_Toc29677"/>
      <w:r>
        <w:rPr>
          <w:rFonts w:hint="eastAsia" w:ascii="仿宋" w:hAnsi="仿宋" w:eastAsia="仿宋" w:cs="仿宋"/>
          <w:b/>
          <w:color w:val="000000" w:themeColor="text1"/>
          <w:highlight w:val="none"/>
          <w:lang w:val="en-US" w:eastAsia="zh-CN"/>
          <w14:textFill>
            <w14:solidFill>
              <w14:schemeClr w14:val="tx1"/>
            </w14:solidFill>
          </w14:textFill>
        </w:rPr>
        <w:t>五、</w:t>
      </w:r>
      <w:r>
        <w:rPr>
          <w:rFonts w:hint="eastAsia" w:ascii="仿宋" w:hAnsi="仿宋" w:eastAsia="仿宋" w:cs="仿宋"/>
          <w:b/>
          <w:color w:val="000000" w:themeColor="text1"/>
          <w:highlight w:val="none"/>
          <w14:textFill>
            <w14:solidFill>
              <w14:schemeClr w14:val="tx1"/>
            </w14:solidFill>
          </w14:textFill>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color w:val="000000" w:themeColor="text1"/>
          <w:sz w:val="24"/>
          <w:szCs w:val="24"/>
          <w:highlight w:val="none"/>
          <w14:textFill>
            <w14:solidFill>
              <w14:schemeClr w14:val="tx1"/>
            </w14:solidFill>
          </w14:textFill>
        </w:rPr>
      </w:pPr>
      <w:bookmarkStart w:id="64" w:name="_Toc10854_WPSOffice_Level1"/>
      <w:bookmarkStart w:id="65" w:name="_Toc2770_WPSOffice_Level1"/>
      <w:r>
        <w:rPr>
          <w:rFonts w:hint="eastAsia" w:ascii="仿宋" w:hAnsi="仿宋" w:eastAsia="仿宋" w:cs="仿宋"/>
          <w:color w:val="000000" w:themeColor="text1"/>
          <w:sz w:val="24"/>
          <w:szCs w:val="24"/>
          <w:highlight w:val="none"/>
          <w14:textFill>
            <w14:solidFill>
              <w14:schemeClr w14:val="tx1"/>
            </w14:solidFill>
          </w14:textFill>
        </w:rPr>
        <w:t>致：</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bookmarkEnd w:id="64"/>
      <w:bookmarkEnd w:id="65"/>
      <w:r>
        <w:rPr>
          <w:rFonts w:hint="eastAsia" w:ascii="仿宋" w:hAnsi="仿宋" w:eastAsia="仿宋" w:cs="仿宋"/>
          <w:color w:val="000000" w:themeColor="text1"/>
          <w:sz w:val="24"/>
          <w:szCs w:val="24"/>
          <w:highlight w:val="none"/>
          <w14:textFill>
            <w14:solidFill>
              <w14:schemeClr w14:val="tx1"/>
            </w14:solidFill>
          </w14:textFill>
        </w:rPr>
        <w:t>（采购人名称）</w:t>
      </w:r>
    </w:p>
    <w:p w14:paraId="4C0862D5">
      <w:pPr>
        <w:adjustRightInd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（姓名）系</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（供应商名称）的法定代表人，现委托</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（姓名）为我方代理人。代理人根据授权，以我方名义签署、澄清、说明、补正、递交、撤回、修改</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委托期限：</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2344050D">
      <w:pPr>
        <w:adjustRightInd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代理人无转委托权。</w:t>
      </w:r>
    </w:p>
    <w:p w14:paraId="3F6703AA">
      <w:pPr>
        <w:adjustRightInd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附：法定代表人</w:t>
      </w:r>
      <w:r>
        <w:rPr>
          <w:rFonts w:hint="eastAsia" w:ascii="仿宋" w:hAnsi="仿宋" w:eastAsia="仿宋" w:cs="仿宋"/>
          <w:color w:val="000000" w:themeColor="text1"/>
          <w:sz w:val="24"/>
          <w14:textFill>
            <w14:solidFill>
              <w14:schemeClr w14:val="tx1"/>
            </w14:solidFill>
          </w14:textFill>
        </w:rPr>
        <w:t>委托代理人</w:t>
      </w:r>
      <w:r>
        <w:rPr>
          <w:rFonts w:hint="eastAsia" w:ascii="仿宋" w:hAnsi="仿宋" w:eastAsia="仿宋" w:cs="仿宋"/>
          <w:color w:val="000000" w:themeColor="text1"/>
          <w:sz w:val="24"/>
          <w:highlight w:val="none"/>
          <w14:textFill>
            <w14:solidFill>
              <w14:schemeClr w14:val="tx1"/>
            </w14:solidFill>
          </w14:textFill>
        </w:rPr>
        <w:t>身份证。</w:t>
      </w:r>
    </w:p>
    <w:p w14:paraId="53D64510">
      <w:pPr>
        <w:spacing w:before="240" w:beforeLines="100" w:after="240" w:afterLines="100"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pict>
          <v:rect id="矩形 6" o:spid="_x0000_s1040"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color w:val="000000" w:themeColor="text1"/>
          <w:highlight w:val="none"/>
          <w14:textFill>
            <w14:solidFill>
              <w14:schemeClr w14:val="tx1"/>
            </w14:solidFill>
          </w14:textFill>
        </w:rPr>
        <w:pict>
          <v:rect id="矩形 3" o:spid="_x0000_s1039"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ab/>
      </w:r>
    </w:p>
    <w:p w14:paraId="78E3F362">
      <w:pPr>
        <w:tabs>
          <w:tab w:val="left" w:pos="3763"/>
        </w:tabs>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5D54B22">
      <w:pPr>
        <w:tabs>
          <w:tab w:val="left" w:pos="7252"/>
        </w:tabs>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ab/>
      </w:r>
    </w:p>
    <w:p w14:paraId="7D6301E4">
      <w:pPr>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2A1CA331">
      <w:pPr>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15BF4E24">
      <w:pPr>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13E6195A">
      <w:pPr>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22F1EA74">
      <w:pPr>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7ED624AF">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p>
    <w:p w14:paraId="4FBABAF2">
      <w:pPr>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A889EEF">
      <w:pPr>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4FAF9830">
      <w:pPr>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39C0875F">
      <w:pPr>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  应  商：</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（盖章）</w:t>
      </w:r>
    </w:p>
    <w:p w14:paraId="4B3535DA">
      <w:pPr>
        <w:ind w:firstLine="4080" w:firstLineChars="17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p>
    <w:p w14:paraId="4E1E26F9">
      <w:pPr>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（签字）</w:t>
      </w:r>
    </w:p>
    <w:p w14:paraId="3AF5DD3D">
      <w:pPr>
        <w:ind w:firstLine="2640" w:firstLineChars="1100"/>
        <w:rPr>
          <w:rFonts w:hint="eastAsia" w:ascii="仿宋" w:hAnsi="仿宋" w:eastAsia="仿宋" w:cs="仿宋"/>
          <w:color w:val="000000" w:themeColor="text1"/>
          <w:sz w:val="24"/>
          <w:highlight w:val="none"/>
          <w14:textFill>
            <w14:solidFill>
              <w14:schemeClr w14:val="tx1"/>
            </w14:solidFill>
          </w14:textFill>
        </w:rPr>
      </w:pPr>
    </w:p>
    <w:p w14:paraId="5FA84BF1">
      <w:pPr>
        <w:ind w:firstLine="480" w:firstLineChars="20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身份证号码：</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6F3A8F84">
      <w:pPr>
        <w:ind w:firstLine="4080" w:firstLineChars="1700"/>
        <w:rPr>
          <w:rFonts w:hint="eastAsia" w:ascii="仿宋" w:hAnsi="仿宋" w:eastAsia="仿宋" w:cs="仿宋"/>
          <w:color w:val="000000" w:themeColor="text1"/>
          <w:sz w:val="24"/>
          <w:highlight w:val="none"/>
          <w:u w:val="single"/>
          <w14:textFill>
            <w14:solidFill>
              <w14:schemeClr w14:val="tx1"/>
            </w14:solidFill>
          </w14:textFill>
        </w:rPr>
      </w:pPr>
    </w:p>
    <w:p w14:paraId="367758ED">
      <w:pPr>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委托代理人：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（签字）</w:t>
      </w:r>
    </w:p>
    <w:p w14:paraId="76B4BBC3">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p>
    <w:p w14:paraId="2E86E401">
      <w:pPr>
        <w:ind w:firstLine="480" w:firstLineChars="20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身份证号码：</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5AE5DAEA">
      <w:pPr>
        <w:ind w:firstLine="3960" w:firstLineChars="1650"/>
        <w:rPr>
          <w:rFonts w:hint="eastAsia" w:ascii="仿宋" w:hAnsi="仿宋" w:eastAsia="仿宋" w:cs="仿宋"/>
          <w:color w:val="000000" w:themeColor="text1"/>
          <w:sz w:val="24"/>
          <w:highlight w:val="none"/>
          <w14:textFill>
            <w14:solidFill>
              <w14:schemeClr w14:val="tx1"/>
            </w14:solidFill>
          </w14:textFill>
        </w:rPr>
      </w:pPr>
    </w:p>
    <w:p w14:paraId="7D139FC7">
      <w:pPr>
        <w:ind w:firstLine="480" w:firstLineChars="200"/>
        <w:jc w:val="center"/>
        <w:rPr>
          <w:rFonts w:hint="eastAsia" w:ascii="仿宋" w:hAnsi="仿宋" w:eastAsia="仿宋" w:cs="仿宋"/>
          <w:b/>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      期：</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日</w:t>
      </w:r>
      <w:r>
        <w:rPr>
          <w:rFonts w:hint="eastAsia" w:ascii="仿宋" w:hAnsi="仿宋" w:eastAsia="仿宋" w:cs="仿宋"/>
          <w:color w:val="000000" w:themeColor="text1"/>
          <w:highlight w:val="none"/>
          <w14:textFill>
            <w14:solidFill>
              <w14:schemeClr w14:val="tx1"/>
            </w14:solidFill>
          </w14:textFill>
        </w:rPr>
        <w:br w:type="page"/>
      </w:r>
      <w:r>
        <w:rPr>
          <w:rFonts w:hint="eastAsia" w:ascii="仿宋" w:hAnsi="仿宋" w:eastAsia="仿宋" w:cs="仿宋"/>
          <w:b/>
          <w:color w:val="000000" w:themeColor="text1"/>
          <w:kern w:val="2"/>
          <w:sz w:val="28"/>
          <w:szCs w:val="28"/>
          <w:lang w:val="en-US" w:eastAsia="zh-CN" w:bidi="ar-SA"/>
          <w14:textFill>
            <w14:solidFill>
              <w14:schemeClr w14:val="tx1"/>
            </w14:solidFill>
          </w14:textFill>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供应商应具备</w:t>
      </w:r>
      <w:r>
        <w:rPr>
          <w:rFonts w:hint="eastAsia" w:ascii="仿宋" w:hAnsi="仿宋" w:eastAsia="仿宋" w:cs="仿宋"/>
          <w:color w:val="000000" w:themeColor="text1"/>
          <w:sz w:val="28"/>
          <w:szCs w:val="28"/>
          <w:highlight w:val="none"/>
          <w:lang w:eastAsia="zh-CN"/>
          <w14:textFill>
            <w14:solidFill>
              <w14:schemeClr w14:val="tx1"/>
            </w14:solidFill>
          </w14:textFill>
        </w:rPr>
        <w:t>《中华人民共和国政府采购法》</w:t>
      </w:r>
      <w:r>
        <w:rPr>
          <w:rFonts w:hint="eastAsia" w:ascii="仿宋" w:hAnsi="仿宋" w:eastAsia="仿宋" w:cs="仿宋"/>
          <w:color w:val="000000" w:themeColor="text1"/>
          <w:sz w:val="28"/>
          <w:szCs w:val="28"/>
          <w:highlight w:val="none"/>
          <w14:textFill>
            <w14:solidFill>
              <w14:schemeClr w14:val="tx1"/>
            </w14:solidFill>
          </w14:textFill>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（5）参加政府采购活动前三年内，在经营活动中没有重大违法记录（以签字盖章的承诺函为准）；</w:t>
      </w:r>
    </w:p>
    <w:p w14:paraId="2D95BAC6">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以上（2）（3）（4）项也可提供承诺函，格式详见附件。</w:t>
      </w:r>
    </w:p>
    <w:p w14:paraId="57C43B1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供应商及法定代表人近三年应无行贿犯罪记录，以“中国裁判文书网</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查询结果为准（提供上述网站查询的信息截图）；</w:t>
      </w:r>
    </w:p>
    <w:p w14:paraId="56F2ECC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3.</w:t>
      </w:r>
      <w:r>
        <w:rPr>
          <w:rFonts w:hint="eastAsia" w:ascii="仿宋" w:hAnsi="仿宋" w:eastAsia="仿宋" w:cs="仿宋"/>
          <w:color w:val="000000" w:themeColor="text1"/>
          <w:sz w:val="28"/>
          <w:szCs w:val="28"/>
          <w:lang w:val="en-US" w:eastAsia="zh-CN"/>
          <w14:textFill>
            <w14:solidFill>
              <w14:schemeClr w14:val="tx1"/>
            </w14:solidFill>
          </w14:textFill>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7B23D30">
      <w:pPr>
        <w:spacing w:line="500" w:lineRule="exact"/>
        <w:ind w:firstLine="562" w:firstLineChars="200"/>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说明：供应商响应文件未按上述条款提供文件资料的，将被视作无效响应。</w:t>
      </w:r>
    </w:p>
    <w:p w14:paraId="42068085">
      <w:pPr>
        <w:pStyle w:val="17"/>
        <w:rPr>
          <w:rFonts w:hint="eastAsia" w:ascii="仿宋" w:hAnsi="仿宋" w:eastAsia="仿宋" w:cs="仿宋"/>
          <w:b/>
          <w:color w:val="000000" w:themeColor="text1"/>
          <w:sz w:val="28"/>
          <w:szCs w:val="28"/>
          <w14:textFill>
            <w14:solidFill>
              <w14:schemeClr w14:val="tx1"/>
            </w14:solidFill>
          </w14:textFill>
        </w:rPr>
      </w:pPr>
    </w:p>
    <w:p w14:paraId="6549573C">
      <w:pPr>
        <w:pStyle w:val="17"/>
        <w:rPr>
          <w:rFonts w:hint="eastAsia" w:ascii="仿宋" w:hAnsi="仿宋" w:eastAsia="仿宋" w:cs="仿宋"/>
          <w:b/>
          <w:color w:val="000000" w:themeColor="text1"/>
          <w:sz w:val="28"/>
          <w:szCs w:val="28"/>
          <w14:textFill>
            <w14:solidFill>
              <w14:schemeClr w14:val="tx1"/>
            </w14:solidFill>
          </w14:textFill>
        </w:rPr>
      </w:pPr>
    </w:p>
    <w:p w14:paraId="6750B70B">
      <w:pPr>
        <w:pStyle w:val="17"/>
        <w:jc w:val="center"/>
        <w:rPr>
          <w:rFonts w:hint="eastAsia" w:ascii="仿宋" w:hAnsi="仿宋" w:eastAsia="仿宋" w:cs="仿宋"/>
          <w:b/>
          <w:color w:val="000000" w:themeColor="text1"/>
          <w:kern w:val="2"/>
          <w:sz w:val="28"/>
          <w:szCs w:val="28"/>
          <w:lang w:val="en-US" w:eastAsia="zh-CN" w:bidi="ar-SA"/>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br w:type="page"/>
      </w:r>
      <w:r>
        <w:rPr>
          <w:rFonts w:hint="eastAsia" w:ascii="仿宋" w:hAnsi="仿宋" w:eastAsia="仿宋" w:cs="仿宋"/>
          <w:b/>
          <w:color w:val="000000" w:themeColor="text1"/>
          <w:kern w:val="2"/>
          <w:sz w:val="28"/>
          <w:szCs w:val="28"/>
          <w:lang w:val="en-US" w:eastAsia="zh-CN" w:bidi="ar-SA"/>
          <w14:textFill>
            <w14:solidFill>
              <w14:schemeClr w14:val="tx1"/>
            </w14:solidFill>
          </w14:textFill>
        </w:rPr>
        <w:t>七、关于《中华人民共和国政府采购法》第二十二条规定的</w:t>
      </w:r>
    </w:p>
    <w:p w14:paraId="34A15A1C">
      <w:pPr>
        <w:jc w:val="center"/>
        <w:rPr>
          <w:rFonts w:hint="eastAsia" w:ascii="仿宋" w:hAnsi="仿宋" w:eastAsia="仿宋" w:cs="仿宋"/>
          <w:b/>
          <w:color w:val="000000" w:themeColor="text1"/>
          <w:kern w:val="2"/>
          <w:sz w:val="28"/>
          <w:szCs w:val="28"/>
          <w:lang w:val="en-US" w:eastAsia="zh-CN" w:bidi="ar-SA"/>
          <w14:textFill>
            <w14:solidFill>
              <w14:schemeClr w14:val="tx1"/>
            </w14:solidFill>
          </w14:textFill>
        </w:rPr>
      </w:pPr>
      <w:r>
        <w:rPr>
          <w:rFonts w:hint="eastAsia" w:ascii="仿宋" w:hAnsi="仿宋" w:eastAsia="仿宋" w:cs="仿宋"/>
          <w:b/>
          <w:color w:val="000000" w:themeColor="text1"/>
          <w:kern w:val="2"/>
          <w:sz w:val="28"/>
          <w:szCs w:val="28"/>
          <w:lang w:val="en-US" w:eastAsia="zh-CN" w:bidi="ar-SA"/>
          <w14:textFill>
            <w14:solidFill>
              <w14:schemeClr w14:val="tx1"/>
            </w14:solidFill>
          </w14:textFill>
        </w:rPr>
        <w:t>承诺函</w:t>
      </w:r>
    </w:p>
    <w:p w14:paraId="5930E6C3">
      <w:pPr>
        <w:spacing w:line="360" w:lineRule="auto"/>
        <w:rPr>
          <w:rFonts w:hint="eastAsia" w:ascii="仿宋" w:hAnsi="仿宋" w:eastAsia="仿宋" w:cs="仿宋"/>
          <w:bCs/>
          <w:color w:val="000000" w:themeColor="text1"/>
          <w:sz w:val="28"/>
          <w:szCs w:val="28"/>
          <w:u w:val="single"/>
          <w:lang w:val="en-US" w:eastAsia="zh-CN"/>
          <w14:textFill>
            <w14:solidFill>
              <w14:schemeClr w14:val="tx1"/>
            </w14:solidFill>
          </w14:textFill>
        </w:rPr>
      </w:pPr>
    </w:p>
    <w:p w14:paraId="5C84DA11">
      <w:pPr>
        <w:spacing w:line="360" w:lineRule="auto"/>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bCs/>
          <w:color w:val="000000" w:themeColor="text1"/>
          <w:sz w:val="28"/>
          <w:szCs w:val="28"/>
          <w14:textFill>
            <w14:solidFill>
              <w14:schemeClr w14:val="tx1"/>
            </w14:solidFill>
          </w14:textFill>
        </w:rPr>
        <w:t>（</w:t>
      </w:r>
      <w:r>
        <w:rPr>
          <w:rFonts w:hint="eastAsia" w:ascii="仿宋" w:hAnsi="仿宋" w:eastAsia="仿宋" w:cs="仿宋"/>
          <w:bCs/>
          <w:color w:val="000000" w:themeColor="text1"/>
          <w:sz w:val="28"/>
          <w:szCs w:val="28"/>
          <w:lang w:eastAsia="zh-CN"/>
          <w14:textFill>
            <w14:solidFill>
              <w14:schemeClr w14:val="tx1"/>
            </w14:solidFill>
          </w14:textFill>
        </w:rPr>
        <w:t>采购人名称</w:t>
      </w:r>
      <w:r>
        <w:rPr>
          <w:rFonts w:hint="eastAsia" w:ascii="仿宋" w:hAnsi="仿宋" w:eastAsia="仿宋" w:cs="仿宋"/>
          <w:bCs/>
          <w:color w:val="000000" w:themeColor="text1"/>
          <w:sz w:val="28"/>
          <w:szCs w:val="28"/>
          <w14:textFill>
            <w14:solidFill>
              <w14:schemeClr w14:val="tx1"/>
            </w14:solidFill>
          </w14:textFill>
        </w:rPr>
        <w:t>）：</w:t>
      </w:r>
    </w:p>
    <w:p w14:paraId="72EE6E1E">
      <w:pPr>
        <w:spacing w:line="360" w:lineRule="auto"/>
        <w:ind w:firstLine="560" w:firstLineChars="200"/>
        <w:rPr>
          <w:rFonts w:hint="eastAsia"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u w:val="single"/>
          <w14:textFill>
            <w14:solidFill>
              <w14:schemeClr w14:val="tx1"/>
            </w14:solidFill>
          </w14:textFill>
        </w:rPr>
        <w:t xml:space="preserve">   </w:t>
      </w:r>
      <w:r>
        <w:rPr>
          <w:rFonts w:hint="eastAsia" w:ascii="仿宋" w:hAnsi="仿宋" w:eastAsia="仿宋" w:cs="仿宋"/>
          <w:bCs/>
          <w:color w:val="000000" w:themeColor="text1"/>
          <w:sz w:val="28"/>
          <w:szCs w:val="28"/>
          <w:u w:val="single"/>
          <w:lang w:eastAsia="zh-CN"/>
          <w14:textFill>
            <w14:solidFill>
              <w14:schemeClr w14:val="tx1"/>
            </w14:solidFill>
          </w14:textFill>
        </w:rPr>
        <w:t>（供应商名</w:t>
      </w:r>
      <w:r>
        <w:rPr>
          <w:rFonts w:hint="eastAsia" w:ascii="仿宋" w:hAnsi="仿宋" w:eastAsia="仿宋" w:cs="仿宋"/>
          <w:bCs/>
          <w:color w:val="000000" w:themeColor="text1"/>
          <w:sz w:val="28"/>
          <w:szCs w:val="28"/>
          <w:u w:val="single"/>
          <w14:textFill>
            <w14:solidFill>
              <w14:schemeClr w14:val="tx1"/>
            </w14:solidFill>
          </w14:textFill>
        </w:rPr>
        <w:t>称</w:t>
      </w:r>
      <w:r>
        <w:rPr>
          <w:rFonts w:hint="eastAsia" w:ascii="仿宋" w:hAnsi="仿宋" w:eastAsia="仿宋" w:cs="仿宋"/>
          <w:bCs/>
          <w:color w:val="000000" w:themeColor="text1"/>
          <w:sz w:val="28"/>
          <w:szCs w:val="28"/>
          <w:u w:val="single"/>
          <w:lang w:eastAsia="zh-CN"/>
          <w14:textFill>
            <w14:solidFill>
              <w14:schemeClr w14:val="tx1"/>
            </w14:solidFill>
          </w14:textFill>
        </w:rPr>
        <w:t>）</w:t>
      </w:r>
      <w:r>
        <w:rPr>
          <w:rFonts w:hint="eastAsia" w:ascii="仿宋" w:hAnsi="仿宋" w:eastAsia="仿宋" w:cs="仿宋"/>
          <w:bCs/>
          <w:color w:val="000000" w:themeColor="text1"/>
          <w:sz w:val="28"/>
          <w:szCs w:val="28"/>
          <w:u w:val="single"/>
          <w14:textFill>
            <w14:solidFill>
              <w14:schemeClr w14:val="tx1"/>
            </w14:solidFill>
          </w14:textFill>
        </w:rPr>
        <w:t xml:space="preserve">  </w:t>
      </w:r>
      <w:r>
        <w:rPr>
          <w:rFonts w:hint="eastAsia" w:ascii="仿宋" w:hAnsi="仿宋" w:eastAsia="仿宋" w:cs="仿宋"/>
          <w:bCs/>
          <w:color w:val="000000" w:themeColor="text1"/>
          <w:sz w:val="28"/>
          <w:szCs w:val="28"/>
          <w14:textFill>
            <w14:solidFill>
              <w14:schemeClr w14:val="tx1"/>
            </w14:solidFill>
          </w14:textFill>
        </w:rPr>
        <w:t>参加贵</w:t>
      </w:r>
      <w:r>
        <w:rPr>
          <w:rFonts w:hint="eastAsia" w:ascii="仿宋" w:hAnsi="仿宋" w:eastAsia="仿宋" w:cs="仿宋"/>
          <w:bCs/>
          <w:color w:val="000000" w:themeColor="text1"/>
          <w:sz w:val="28"/>
          <w:szCs w:val="28"/>
          <w:lang w:eastAsia="zh-CN"/>
          <w14:textFill>
            <w14:solidFill>
              <w14:schemeClr w14:val="tx1"/>
            </w14:solidFill>
          </w14:textFill>
        </w:rPr>
        <w:t>单位</w:t>
      </w:r>
      <w:r>
        <w:rPr>
          <w:rFonts w:hint="eastAsia" w:ascii="仿宋" w:hAnsi="仿宋" w:eastAsia="仿宋" w:cs="仿宋"/>
          <w:bCs/>
          <w:color w:val="000000" w:themeColor="text1"/>
          <w:sz w:val="28"/>
          <w:szCs w:val="28"/>
          <w14:textFill>
            <w14:solidFill>
              <w14:schemeClr w14:val="tx1"/>
            </w14:solidFill>
          </w14:textFill>
        </w:rPr>
        <w:t>组织的</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bCs/>
          <w:color w:val="000000" w:themeColor="text1"/>
          <w:sz w:val="28"/>
          <w:szCs w:val="28"/>
          <w14:textFill>
            <w14:solidFill>
              <w14:schemeClr w14:val="tx1"/>
            </w14:solidFill>
          </w14:textFill>
        </w:rPr>
        <w:t>项目</w:t>
      </w:r>
      <w:r>
        <w:rPr>
          <w:rFonts w:hint="eastAsia" w:ascii="仿宋" w:hAnsi="仿宋" w:eastAsia="仿宋" w:cs="仿宋"/>
          <w:bCs/>
          <w:color w:val="000000" w:themeColor="text1"/>
          <w:sz w:val="28"/>
          <w:szCs w:val="28"/>
          <w:lang w:eastAsia="zh-CN"/>
          <w14:textFill>
            <w14:solidFill>
              <w14:schemeClr w14:val="tx1"/>
            </w14:solidFill>
          </w14:textFill>
        </w:rPr>
        <w:t>名称）</w:t>
      </w:r>
      <w:r>
        <w:rPr>
          <w:rFonts w:hint="eastAsia" w:ascii="仿宋" w:hAnsi="仿宋" w:eastAsia="仿宋" w:cs="仿宋"/>
          <w:bCs/>
          <w:color w:val="000000" w:themeColor="text1"/>
          <w:sz w:val="28"/>
          <w:szCs w:val="28"/>
          <w14:textFill>
            <w14:solidFill>
              <w14:schemeClr w14:val="tx1"/>
            </w14:solidFill>
          </w14:textFill>
        </w:rPr>
        <w:t>的政府采购活动，</w:t>
      </w:r>
      <w:r>
        <w:rPr>
          <w:rFonts w:hint="eastAsia" w:ascii="仿宋" w:hAnsi="仿宋" w:eastAsia="仿宋" w:cs="仿宋"/>
          <w:bCs/>
          <w:color w:val="000000" w:themeColor="text1"/>
          <w:sz w:val="28"/>
          <w:szCs w:val="28"/>
          <w:lang w:eastAsia="zh-CN"/>
          <w14:textFill>
            <w14:solidFill>
              <w14:schemeClr w14:val="tx1"/>
            </w14:solidFill>
          </w14:textFill>
        </w:rPr>
        <w:t>我公司全部满足</w:t>
      </w:r>
      <w:r>
        <w:rPr>
          <w:rFonts w:hint="eastAsia" w:ascii="仿宋" w:hAnsi="仿宋" w:eastAsia="仿宋" w:cs="仿宋"/>
          <w:bCs/>
          <w:color w:val="000000" w:themeColor="text1"/>
          <w:sz w:val="28"/>
          <w:szCs w:val="28"/>
          <w:lang w:val="en-US" w:eastAsia="zh-CN"/>
          <w14:textFill>
            <w14:solidFill>
              <w14:schemeClr w14:val="tx1"/>
            </w14:solidFill>
          </w14:textFill>
        </w:rPr>
        <w:t>《中华人民共和国政府采购法》第二十二条规定</w:t>
      </w:r>
      <w:r>
        <w:rPr>
          <w:rFonts w:hint="eastAsia" w:ascii="仿宋" w:hAnsi="仿宋" w:eastAsia="仿宋" w:cs="仿宋"/>
          <w:bCs/>
          <w:color w:val="000000" w:themeColor="text1"/>
          <w:sz w:val="28"/>
          <w:szCs w:val="28"/>
          <w:lang w:eastAsia="zh-CN"/>
          <w14:textFill>
            <w14:solidFill>
              <w14:schemeClr w14:val="tx1"/>
            </w14:solidFill>
          </w14:textFill>
        </w:rPr>
        <w:t>，并</w:t>
      </w:r>
      <w:r>
        <w:rPr>
          <w:rFonts w:hint="eastAsia" w:ascii="仿宋" w:hAnsi="仿宋" w:eastAsia="仿宋" w:cs="仿宋"/>
          <w:bCs/>
          <w:color w:val="000000" w:themeColor="text1"/>
          <w:sz w:val="28"/>
          <w:szCs w:val="28"/>
          <w14:textFill>
            <w14:solidFill>
              <w14:schemeClr w14:val="tx1"/>
            </w14:solidFill>
          </w14:textFill>
        </w:rPr>
        <w:t>郑重</w:t>
      </w:r>
      <w:r>
        <w:rPr>
          <w:rFonts w:hint="eastAsia" w:ascii="仿宋" w:hAnsi="仿宋" w:eastAsia="仿宋" w:cs="仿宋"/>
          <w:bCs/>
          <w:color w:val="000000" w:themeColor="text1"/>
          <w:sz w:val="28"/>
          <w:szCs w:val="28"/>
          <w:lang w:eastAsia="zh-CN"/>
          <w14:textFill>
            <w14:solidFill>
              <w14:schemeClr w14:val="tx1"/>
            </w14:solidFill>
          </w14:textFill>
        </w:rPr>
        <w:t>承诺</w:t>
      </w:r>
      <w:r>
        <w:rPr>
          <w:rFonts w:hint="eastAsia" w:ascii="仿宋" w:hAnsi="仿宋" w:eastAsia="仿宋" w:cs="仿宋"/>
          <w:bCs/>
          <w:color w:val="000000" w:themeColor="text1"/>
          <w:sz w:val="28"/>
          <w:szCs w:val="28"/>
          <w14:textFill>
            <w14:solidFill>
              <w14:schemeClr w14:val="tx1"/>
            </w14:solidFill>
          </w14:textFill>
        </w:rPr>
        <w:t>如下：</w:t>
      </w:r>
    </w:p>
    <w:p w14:paraId="5B98EDD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000000" w:themeColor="text1"/>
          <w:sz w:val="28"/>
          <w:szCs w:val="28"/>
          <w:lang w:val="en-US" w:eastAsia="zh-CN"/>
          <w14:textFill>
            <w14:solidFill>
              <w14:schemeClr w14:val="tx1"/>
            </w14:solidFill>
          </w14:textFill>
        </w:rPr>
      </w:pPr>
      <w:r>
        <w:rPr>
          <w:rFonts w:hint="eastAsia" w:ascii="仿宋" w:hAnsi="仿宋" w:eastAsia="仿宋" w:cs="仿宋"/>
          <w:b w:val="0"/>
          <w:color w:val="000000" w:themeColor="text1"/>
          <w:sz w:val="28"/>
          <w:szCs w:val="28"/>
          <w:lang w:val="en-US" w:eastAsia="zh-CN"/>
          <w14:textFill>
            <w14:solidFill>
              <w14:schemeClr w14:val="tx1"/>
            </w14:solidFill>
          </w14:textFill>
        </w:rPr>
        <w:t>1.具有独立承担民事责任的能力；</w:t>
      </w:r>
    </w:p>
    <w:p w14:paraId="29ADEA82">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000000" w:themeColor="text1"/>
          <w:sz w:val="28"/>
          <w:szCs w:val="28"/>
          <w:lang w:val="en-US" w:eastAsia="zh-CN"/>
          <w14:textFill>
            <w14:solidFill>
              <w14:schemeClr w14:val="tx1"/>
            </w14:solidFill>
          </w14:textFill>
        </w:rPr>
      </w:pPr>
      <w:r>
        <w:rPr>
          <w:rFonts w:hint="eastAsia" w:ascii="仿宋" w:hAnsi="仿宋" w:eastAsia="仿宋" w:cs="仿宋"/>
          <w:b w:val="0"/>
          <w:color w:val="000000" w:themeColor="text1"/>
          <w:sz w:val="28"/>
          <w:szCs w:val="28"/>
          <w:lang w:val="en-US" w:eastAsia="zh-CN"/>
          <w14:textFill>
            <w14:solidFill>
              <w14:schemeClr w14:val="tx1"/>
            </w14:solidFill>
          </w14:textFill>
        </w:rPr>
        <w:t>2.具有良好的商业信誉和健全的财务会计制度；</w:t>
      </w:r>
    </w:p>
    <w:p w14:paraId="4F572E2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000000" w:themeColor="text1"/>
          <w:sz w:val="28"/>
          <w:szCs w:val="28"/>
          <w:lang w:val="en-US" w:eastAsia="zh-CN"/>
          <w14:textFill>
            <w14:solidFill>
              <w14:schemeClr w14:val="tx1"/>
            </w14:solidFill>
          </w14:textFill>
        </w:rPr>
      </w:pPr>
      <w:r>
        <w:rPr>
          <w:rFonts w:hint="eastAsia" w:ascii="仿宋" w:hAnsi="仿宋" w:eastAsia="仿宋" w:cs="仿宋"/>
          <w:b w:val="0"/>
          <w:color w:val="000000" w:themeColor="text1"/>
          <w:sz w:val="28"/>
          <w:szCs w:val="28"/>
          <w:lang w:val="en-US" w:eastAsia="zh-CN"/>
          <w14:textFill>
            <w14:solidFill>
              <w14:schemeClr w14:val="tx1"/>
            </w14:solidFill>
          </w14:textFill>
        </w:rPr>
        <w:t>3.具有履行合同所必需的设备和专业技术能力；</w:t>
      </w:r>
    </w:p>
    <w:p w14:paraId="5A1A593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000000" w:themeColor="text1"/>
          <w:sz w:val="28"/>
          <w:szCs w:val="28"/>
          <w:lang w:val="en-US" w:eastAsia="zh-CN"/>
          <w14:textFill>
            <w14:solidFill>
              <w14:schemeClr w14:val="tx1"/>
            </w14:solidFill>
          </w14:textFill>
        </w:rPr>
      </w:pPr>
      <w:r>
        <w:rPr>
          <w:rFonts w:hint="eastAsia" w:ascii="仿宋" w:hAnsi="仿宋" w:eastAsia="仿宋" w:cs="仿宋"/>
          <w:b w:val="0"/>
          <w:color w:val="000000" w:themeColor="text1"/>
          <w:sz w:val="28"/>
          <w:szCs w:val="28"/>
          <w:lang w:val="en-US" w:eastAsia="zh-CN"/>
          <w14:textFill>
            <w14:solidFill>
              <w14:schemeClr w14:val="tx1"/>
            </w14:solidFill>
          </w14:textFill>
        </w:rPr>
        <w:t>4.有依法缴纳税收和社会保障资金的良好记录；</w:t>
      </w:r>
    </w:p>
    <w:p w14:paraId="57D33326">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000000" w:themeColor="text1"/>
          <w:sz w:val="28"/>
          <w:szCs w:val="28"/>
          <w:lang w:val="en-US" w:eastAsia="zh-CN"/>
          <w14:textFill>
            <w14:solidFill>
              <w14:schemeClr w14:val="tx1"/>
            </w14:solidFill>
          </w14:textFill>
        </w:rPr>
      </w:pPr>
      <w:r>
        <w:rPr>
          <w:rFonts w:hint="eastAsia" w:ascii="仿宋" w:hAnsi="仿宋" w:eastAsia="仿宋" w:cs="仿宋"/>
          <w:b w:val="0"/>
          <w:color w:val="000000" w:themeColor="text1"/>
          <w:sz w:val="28"/>
          <w:szCs w:val="28"/>
          <w:lang w:val="en-US" w:eastAsia="zh-CN"/>
          <w14:textFill>
            <w14:solidFill>
              <w14:schemeClr w14:val="tx1"/>
            </w14:solidFill>
          </w14:textFill>
        </w:rPr>
        <w:t>5.参加政府采购活动前三年内，在经营活动中没有重大违法记录；</w:t>
      </w:r>
    </w:p>
    <w:p w14:paraId="6321EA5B">
      <w:pPr>
        <w:numPr>
          <w:ilvl w:val="0"/>
          <w:numId w:val="0"/>
        </w:numPr>
        <w:tabs>
          <w:tab w:val="left" w:pos="0"/>
        </w:tabs>
        <w:spacing w:line="360" w:lineRule="auto"/>
        <w:ind w:left="482" w:leftChars="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我单位</w:t>
      </w:r>
      <w:r>
        <w:rPr>
          <w:rFonts w:hint="eastAsia" w:ascii="仿宋" w:hAnsi="仿宋" w:eastAsia="仿宋" w:cs="仿宋"/>
          <w:color w:val="000000" w:themeColor="text1"/>
          <w:sz w:val="28"/>
          <w:szCs w:val="28"/>
          <w14:textFill>
            <w14:solidFill>
              <w14:schemeClr w14:val="tx1"/>
            </w14:solidFill>
          </w14:textFill>
        </w:rPr>
        <w:t>对上述</w:t>
      </w:r>
      <w:r>
        <w:rPr>
          <w:rFonts w:hint="eastAsia" w:ascii="仿宋" w:hAnsi="仿宋" w:eastAsia="仿宋" w:cs="仿宋"/>
          <w:color w:val="000000" w:themeColor="text1"/>
          <w:sz w:val="28"/>
          <w:szCs w:val="28"/>
          <w:lang w:eastAsia="zh-CN"/>
          <w14:textFill>
            <w14:solidFill>
              <w14:schemeClr w14:val="tx1"/>
            </w14:solidFill>
          </w14:textFill>
        </w:rPr>
        <w:t>承诺</w:t>
      </w:r>
      <w:r>
        <w:rPr>
          <w:rFonts w:hint="eastAsia" w:ascii="仿宋" w:hAnsi="仿宋" w:eastAsia="仿宋" w:cs="仿宋"/>
          <w:color w:val="000000" w:themeColor="text1"/>
          <w:sz w:val="28"/>
          <w:szCs w:val="28"/>
          <w14:textFill>
            <w14:solidFill>
              <w14:schemeClr w14:val="tx1"/>
            </w14:solidFill>
          </w14:textFill>
        </w:rPr>
        <w:t>内容的真实性负责</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如有虚假，将依法承担相应</w:t>
      </w:r>
      <w:r>
        <w:rPr>
          <w:rFonts w:hint="eastAsia" w:ascii="仿宋" w:hAnsi="仿宋" w:eastAsia="仿宋" w:cs="仿宋"/>
          <w:color w:val="000000" w:themeColor="text1"/>
          <w:sz w:val="28"/>
          <w:szCs w:val="28"/>
          <w:lang w:eastAsia="zh-CN"/>
          <w14:textFill>
            <w14:solidFill>
              <w14:schemeClr w14:val="tx1"/>
            </w14:solidFill>
          </w14:textFill>
        </w:rPr>
        <w:t>责任</w:t>
      </w:r>
    </w:p>
    <w:p w14:paraId="354507B5">
      <w:pPr>
        <w:numPr>
          <w:ilvl w:val="0"/>
          <w:numId w:val="0"/>
        </w:numPr>
        <w:tabs>
          <w:tab w:val="left" w:pos="0"/>
        </w:tabs>
        <w:spacing w:line="360" w:lineRule="auto"/>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任。</w:t>
      </w:r>
    </w:p>
    <w:p w14:paraId="11749ADA">
      <w:pPr>
        <w:tabs>
          <w:tab w:val="left" w:pos="854"/>
        </w:tabs>
        <w:spacing w:line="360" w:lineRule="auto"/>
        <w:rPr>
          <w:rFonts w:hint="eastAsia" w:ascii="仿宋" w:hAnsi="仿宋" w:eastAsia="仿宋" w:cs="仿宋"/>
          <w:bCs/>
          <w:color w:val="000000" w:themeColor="text1"/>
          <w:sz w:val="28"/>
          <w:szCs w:val="28"/>
          <w14:textFill>
            <w14:solidFill>
              <w14:schemeClr w14:val="tx1"/>
            </w14:solidFill>
          </w14:textFill>
        </w:rPr>
      </w:pPr>
    </w:p>
    <w:p w14:paraId="401A56F2">
      <w:pPr>
        <w:tabs>
          <w:tab w:val="left" w:pos="854"/>
        </w:tabs>
        <w:spacing w:line="360" w:lineRule="auto"/>
        <w:rPr>
          <w:rFonts w:hint="eastAsia" w:ascii="仿宋" w:hAnsi="仿宋" w:eastAsia="仿宋" w:cs="仿宋"/>
          <w:bCs/>
          <w:color w:val="000000" w:themeColor="text1"/>
          <w:sz w:val="28"/>
          <w:szCs w:val="28"/>
          <w14:textFill>
            <w14:solidFill>
              <w14:schemeClr w14:val="tx1"/>
            </w14:solidFill>
          </w14:textFill>
        </w:rPr>
      </w:pPr>
    </w:p>
    <w:p w14:paraId="14019305">
      <w:pPr>
        <w:spacing w:line="520" w:lineRule="exact"/>
        <w:jc w:val="right"/>
        <w:rPr>
          <w:rFonts w:hint="eastAsia" w:ascii="仿宋" w:hAnsi="仿宋" w:eastAsia="仿宋" w:cs="仿宋"/>
          <w:color w:val="000000" w:themeColor="text1"/>
          <w:sz w:val="28"/>
          <w:szCs w:val="28"/>
          <w:highlight w:val="none"/>
          <w:u w:val="single"/>
          <w14:textFill>
            <w14:solidFill>
              <w14:schemeClr w14:val="tx1"/>
            </w14:solidFill>
          </w14:textFill>
        </w:rPr>
      </w:pPr>
    </w:p>
    <w:p w14:paraId="08491A5F">
      <w:pPr>
        <w:spacing w:line="480" w:lineRule="exact"/>
        <w:ind w:firstLine="480" w:firstLineChars="200"/>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供应商（盖章）：</w:t>
      </w:r>
    </w:p>
    <w:p w14:paraId="523D683F">
      <w:pPr>
        <w:spacing w:line="480" w:lineRule="exact"/>
        <w:ind w:firstLine="480" w:firstLineChars="200"/>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法定代表人和委托代理人（签字）：　　　　　　　　</w:t>
      </w:r>
    </w:p>
    <w:p w14:paraId="663E34E9">
      <w:pPr>
        <w:spacing w:line="480" w:lineRule="exact"/>
        <w:ind w:firstLine="480" w:firstLineChars="200"/>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p>
    <w:p w14:paraId="53FD3DD9">
      <w:pPr>
        <w:jc w:val="center"/>
        <w:rPr>
          <w:rFonts w:hint="eastAsia" w:ascii="仿宋" w:hAnsi="仿宋" w:eastAsia="仿宋" w:cs="仿宋"/>
          <w:b/>
          <w:color w:val="000000" w:themeColor="text1"/>
          <w:kern w:val="2"/>
          <w:sz w:val="28"/>
          <w:szCs w:val="28"/>
          <w:lang w:val="en-US" w:eastAsia="zh-CN" w:bidi="ar-SA"/>
          <w14:textFill>
            <w14:solidFill>
              <w14:schemeClr w14:val="tx1"/>
            </w14:solidFill>
          </w14:textFill>
        </w:rPr>
      </w:pPr>
      <w:r>
        <w:rPr>
          <w:rFonts w:hint="eastAsia" w:ascii="仿宋" w:hAnsi="仿宋" w:eastAsia="仿宋" w:cs="仿宋"/>
          <w:b/>
          <w:color w:val="000000" w:themeColor="text1"/>
          <w:kern w:val="2"/>
          <w:sz w:val="28"/>
          <w:szCs w:val="28"/>
          <w:lang w:val="en-US" w:eastAsia="zh-CN" w:bidi="ar-SA"/>
          <w14:textFill>
            <w14:solidFill>
              <w14:schemeClr w14:val="tx1"/>
            </w14:solidFill>
          </w14:textFill>
        </w:rPr>
        <w:br w:type="page"/>
      </w:r>
      <w:r>
        <w:rPr>
          <w:rFonts w:hint="eastAsia" w:ascii="仿宋" w:hAnsi="仿宋" w:eastAsia="仿宋" w:cs="仿宋"/>
          <w:b/>
          <w:color w:val="000000" w:themeColor="text1"/>
          <w:kern w:val="2"/>
          <w:sz w:val="28"/>
          <w:szCs w:val="28"/>
          <w:lang w:val="en-US" w:eastAsia="zh-CN" w:bidi="ar-SA"/>
          <w14:textFill>
            <w14:solidFill>
              <w14:schemeClr w14:val="tx1"/>
            </w14:solidFill>
          </w14:textFill>
        </w:rPr>
        <w:t>八、无重大违法记录声明</w:t>
      </w:r>
    </w:p>
    <w:p w14:paraId="3F8D4442">
      <w:pPr>
        <w:spacing w:line="360" w:lineRule="auto"/>
        <w:rPr>
          <w:rFonts w:hint="eastAsia"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采购项目名称：</w:t>
      </w:r>
      <w:r>
        <w:rPr>
          <w:rFonts w:hint="eastAsia" w:ascii="仿宋" w:hAnsi="仿宋" w:eastAsia="仿宋" w:cs="仿宋"/>
          <w:color w:val="000000" w:themeColor="text1"/>
          <w:sz w:val="28"/>
          <w:szCs w:val="28"/>
          <w:lang w:eastAsia="zh-CN"/>
          <w14:textFill>
            <w14:solidFill>
              <w14:schemeClr w14:val="tx1"/>
            </w14:solidFill>
          </w14:textFill>
        </w:rPr>
        <w:t>2026年教务教学用品采购项目（三次）</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0658D44F">
      <w:pPr>
        <w:spacing w:line="360" w:lineRule="auto"/>
        <w:rPr>
          <w:rFonts w:hint="eastAsia" w:ascii="仿宋" w:hAnsi="仿宋" w:eastAsia="仿宋" w:cs="仿宋"/>
          <w:color w:val="000000" w:themeColor="text1"/>
          <w:sz w:val="28"/>
          <w:szCs w:val="28"/>
          <w14:textFill>
            <w14:solidFill>
              <w14:schemeClr w14:val="tx1"/>
            </w14:solidFill>
          </w14:textFill>
        </w:rPr>
      </w:pPr>
    </w:p>
    <w:p w14:paraId="104F94E5">
      <w:pPr>
        <w:spacing w:line="360" w:lineRule="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致： </w:t>
      </w:r>
    </w:p>
    <w:p w14:paraId="402A16FB">
      <w:pPr>
        <w:spacing w:line="360" w:lineRule="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（投标人名称）郑重声明，我方参加本项目招标活动前三年内无重大违法活动记录，符合</w:t>
      </w:r>
      <w:r>
        <w:rPr>
          <w:rFonts w:hint="eastAsia" w:ascii="仿宋" w:hAnsi="仿宋" w:eastAsia="仿宋" w:cs="仿宋"/>
          <w:color w:val="000000" w:themeColor="text1"/>
          <w:sz w:val="28"/>
          <w:szCs w:val="28"/>
          <w:lang w:eastAsia="zh-CN"/>
          <w14:textFill>
            <w14:solidFill>
              <w14:schemeClr w14:val="tx1"/>
            </w14:solidFill>
          </w14:textFill>
        </w:rPr>
        <w:t>《中华人民共和国政府采购法》</w:t>
      </w:r>
      <w:r>
        <w:rPr>
          <w:rFonts w:hint="eastAsia" w:ascii="仿宋" w:hAnsi="仿宋" w:eastAsia="仿宋" w:cs="仿宋"/>
          <w:color w:val="000000" w:themeColor="text1"/>
          <w:sz w:val="28"/>
          <w:szCs w:val="28"/>
          <w14:textFill>
            <w14:solidFill>
              <w14:schemeClr w14:val="tx1"/>
            </w14:solidFill>
          </w14:textFill>
        </w:rPr>
        <w:t>规定的供应商资格条件。我方对此声明负全部法律责任。</w:t>
      </w:r>
    </w:p>
    <w:p w14:paraId="19AC8F0D">
      <w:pPr>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特此声明。</w:t>
      </w:r>
    </w:p>
    <w:p w14:paraId="43EA1B0E">
      <w:pPr>
        <w:spacing w:line="36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themeColor="text1"/>
          <w:sz w:val="28"/>
          <w:szCs w:val="28"/>
          <w14:textFill>
            <w14:solidFill>
              <w14:schemeClr w14:val="tx1"/>
            </w14:solidFill>
          </w14:textFill>
        </w:rPr>
        <w:t xml:space="preserve"> </w:t>
      </w:r>
    </w:p>
    <w:p w14:paraId="0B7D6091">
      <w:pPr>
        <w:spacing w:line="500" w:lineRule="exact"/>
        <w:ind w:firstLine="560" w:firstLineChars="200"/>
        <w:rPr>
          <w:rFonts w:hint="eastAsia" w:ascii="仿宋" w:hAnsi="仿宋" w:eastAsia="仿宋" w:cs="仿宋"/>
          <w:color w:val="000000" w:themeColor="text1"/>
          <w:sz w:val="28"/>
          <w:szCs w:val="28"/>
          <w14:textFill>
            <w14:solidFill>
              <w14:schemeClr w14:val="tx1"/>
            </w14:solidFill>
          </w14:textFill>
        </w:rPr>
      </w:pPr>
    </w:p>
    <w:p w14:paraId="145EEA87">
      <w:pPr>
        <w:spacing w:line="500" w:lineRule="exact"/>
        <w:ind w:firstLine="560" w:firstLineChars="200"/>
        <w:rPr>
          <w:rFonts w:hint="eastAsia" w:ascii="仿宋" w:hAnsi="仿宋" w:eastAsia="仿宋" w:cs="仿宋"/>
          <w:color w:val="000000" w:themeColor="text1"/>
          <w:sz w:val="28"/>
          <w:szCs w:val="28"/>
          <w14:textFill>
            <w14:solidFill>
              <w14:schemeClr w14:val="tx1"/>
            </w14:solidFill>
          </w14:textFill>
        </w:rPr>
      </w:pPr>
    </w:p>
    <w:p w14:paraId="1951D8FB">
      <w:pPr>
        <w:adjustRightInd w:val="0"/>
        <w:snapToGrid w:val="0"/>
        <w:spacing w:line="640" w:lineRule="exact"/>
        <w:ind w:right="1401"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投标人授权代表（签字）：</w:t>
      </w:r>
    </w:p>
    <w:p w14:paraId="4A65DD52">
      <w:pPr>
        <w:adjustRightInd w:val="0"/>
        <w:snapToGrid w:val="0"/>
        <w:spacing w:line="640" w:lineRule="exact"/>
        <w:ind w:right="1961"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投标人（加盖公章）：</w:t>
      </w:r>
    </w:p>
    <w:p w14:paraId="37E7CB2B">
      <w:pPr>
        <w:spacing w:line="500" w:lineRule="exact"/>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投标时间：  年   月   日</w:t>
      </w:r>
    </w:p>
    <w:p w14:paraId="15220696">
      <w:pPr>
        <w:ind w:firstLine="560" w:firstLineChars="200"/>
        <w:rPr>
          <w:rFonts w:hint="eastAsia" w:ascii="仿宋" w:hAnsi="仿宋" w:eastAsia="仿宋" w:cs="仿宋"/>
          <w:color w:val="000000" w:themeColor="text1"/>
          <w:sz w:val="28"/>
          <w:szCs w:val="28"/>
          <w14:textFill>
            <w14:solidFill>
              <w14:schemeClr w14:val="tx1"/>
            </w14:solidFill>
          </w14:textFill>
        </w:rPr>
      </w:pPr>
    </w:p>
    <w:p w14:paraId="11342C0A">
      <w:pPr>
        <w:jc w:val="center"/>
        <w:rPr>
          <w:rFonts w:hint="eastAsia" w:ascii="仿宋" w:hAnsi="仿宋" w:eastAsia="仿宋" w:cs="仿宋"/>
          <w:color w:val="000000" w:themeColor="text1"/>
          <w:sz w:val="36"/>
          <w:szCs w:val="36"/>
          <w14:textFill>
            <w14:solidFill>
              <w14:schemeClr w14:val="tx1"/>
            </w14:solidFill>
          </w14:textFill>
        </w:rPr>
      </w:pPr>
    </w:p>
    <w:p w14:paraId="7FA87DEA">
      <w:pPr>
        <w:jc w:val="center"/>
        <w:rPr>
          <w:rFonts w:hint="eastAsia" w:ascii="仿宋" w:hAnsi="仿宋" w:eastAsia="仿宋" w:cs="仿宋"/>
          <w:color w:val="000000" w:themeColor="text1"/>
          <w:sz w:val="36"/>
          <w:szCs w:val="36"/>
          <w14:textFill>
            <w14:solidFill>
              <w14:schemeClr w14:val="tx1"/>
            </w14:solidFill>
          </w14:textFill>
        </w:rPr>
      </w:pPr>
    </w:p>
    <w:p w14:paraId="4FEC6BFA">
      <w:pPr>
        <w:jc w:val="center"/>
        <w:rPr>
          <w:rFonts w:hint="eastAsia" w:ascii="仿宋" w:hAnsi="仿宋" w:eastAsia="仿宋" w:cs="仿宋"/>
          <w:color w:val="000000" w:themeColor="text1"/>
          <w:sz w:val="36"/>
          <w:szCs w:val="36"/>
          <w14:textFill>
            <w14:solidFill>
              <w14:schemeClr w14:val="tx1"/>
            </w14:solidFill>
          </w14:textFill>
        </w:rPr>
      </w:pPr>
    </w:p>
    <w:p w14:paraId="253C86D5">
      <w:pPr>
        <w:pStyle w:val="17"/>
        <w:rPr>
          <w:rFonts w:hint="eastAsia" w:ascii="仿宋" w:hAnsi="仿宋" w:eastAsia="仿宋" w:cs="仿宋"/>
          <w:color w:val="000000" w:themeColor="text1"/>
          <w:sz w:val="36"/>
          <w:szCs w:val="36"/>
          <w14:textFill>
            <w14:solidFill>
              <w14:schemeClr w14:val="tx1"/>
            </w14:solidFill>
          </w14:textFill>
        </w:rPr>
      </w:pPr>
    </w:p>
    <w:p w14:paraId="28FC70B7">
      <w:pPr>
        <w:pStyle w:val="17"/>
        <w:rPr>
          <w:rFonts w:hint="eastAsia" w:ascii="仿宋" w:hAnsi="仿宋" w:eastAsia="仿宋" w:cs="仿宋"/>
          <w:color w:val="000000" w:themeColor="text1"/>
          <w:sz w:val="36"/>
          <w:szCs w:val="36"/>
          <w14:textFill>
            <w14:solidFill>
              <w14:schemeClr w14:val="tx1"/>
            </w14:solidFill>
          </w14:textFill>
        </w:rPr>
      </w:pPr>
    </w:p>
    <w:p w14:paraId="36E03A5F">
      <w:pPr>
        <w:pStyle w:val="17"/>
        <w:rPr>
          <w:rFonts w:hint="eastAsia" w:ascii="仿宋" w:hAnsi="仿宋" w:eastAsia="仿宋" w:cs="仿宋"/>
          <w:color w:val="000000" w:themeColor="text1"/>
          <w:sz w:val="36"/>
          <w:szCs w:val="36"/>
          <w14:textFill>
            <w14:solidFill>
              <w14:schemeClr w14:val="tx1"/>
            </w14:solidFill>
          </w14:textFill>
        </w:rPr>
      </w:pPr>
    </w:p>
    <w:p w14:paraId="2F01BAB3">
      <w:pPr>
        <w:jc w:val="center"/>
        <w:rPr>
          <w:rFonts w:hint="eastAsia" w:ascii="仿宋" w:hAnsi="仿宋" w:eastAsia="仿宋" w:cs="仿宋"/>
          <w:b/>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sz w:val="36"/>
          <w:szCs w:val="36"/>
          <w14:textFill>
            <w14:solidFill>
              <w14:schemeClr w14:val="tx1"/>
            </w14:solidFill>
          </w14:textFill>
        </w:rPr>
        <w:br w:type="page"/>
      </w:r>
      <w:r>
        <w:rPr>
          <w:rFonts w:hint="eastAsia" w:ascii="仿宋" w:hAnsi="仿宋" w:eastAsia="仿宋" w:cs="仿宋"/>
          <w:b/>
          <w:color w:val="000000" w:themeColor="text1"/>
          <w:kern w:val="2"/>
          <w:sz w:val="28"/>
          <w:szCs w:val="28"/>
          <w:lang w:val="en-US" w:eastAsia="zh-CN" w:bidi="ar-SA"/>
          <w14:textFill>
            <w14:solidFill>
              <w14:schemeClr w14:val="tx1"/>
            </w14:solidFill>
          </w14:textFill>
        </w:rPr>
        <w:t>九、其他证明文件、资料等</w:t>
      </w:r>
      <w:bookmarkEnd w:id="41"/>
      <w:bookmarkEnd w:id="42"/>
      <w:r>
        <w:rPr>
          <w:rFonts w:hint="eastAsia" w:ascii="仿宋" w:hAnsi="仿宋" w:eastAsia="仿宋" w:cs="仿宋"/>
          <w:b/>
          <w:color w:val="000000" w:themeColor="text1"/>
          <w:kern w:val="2"/>
          <w:sz w:val="28"/>
          <w:szCs w:val="28"/>
          <w:lang w:val="en-US" w:eastAsia="zh-CN" w:bidi="ar-SA"/>
          <w14:textFill>
            <w14:solidFill>
              <w14:schemeClr w14:val="tx1"/>
            </w14:solidFill>
          </w14:textFill>
        </w:rPr>
        <w:t>（参考）</w:t>
      </w:r>
    </w:p>
    <w:p w14:paraId="0EF12C35">
      <w:pPr>
        <w:rPr>
          <w:rFonts w:hint="eastAsia" w:ascii="仿宋" w:hAnsi="仿宋" w:eastAsia="仿宋" w:cs="仿宋"/>
          <w:color w:val="000000" w:themeColor="text1"/>
          <w:sz w:val="24"/>
          <w:szCs w:val="24"/>
          <w14:textFill>
            <w14:solidFill>
              <w14:schemeClr w14:val="tx1"/>
            </w14:solidFill>
          </w14:textFill>
        </w:rPr>
      </w:pPr>
    </w:p>
    <w:p w14:paraId="162F917D">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一、技术部分</w:t>
      </w:r>
    </w:p>
    <w:p w14:paraId="457E5829">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货物名称、型号、规格、数量、技术性能、特点。</w:t>
      </w:r>
    </w:p>
    <w:p w14:paraId="0A55EAB6">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货物制造、检验、验收执行的标准。</w:t>
      </w:r>
    </w:p>
    <w:p w14:paraId="295C5222">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t>采用新技术、新工艺、新材料的情况。</w:t>
      </w:r>
    </w:p>
    <w:p w14:paraId="3258B121">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4.</w:t>
      </w:r>
      <w:r>
        <w:rPr>
          <w:rFonts w:hint="eastAsia" w:ascii="仿宋" w:hAnsi="仿宋" w:eastAsia="仿宋" w:cs="仿宋"/>
          <w:color w:val="000000" w:themeColor="text1"/>
          <w:sz w:val="28"/>
          <w:szCs w:val="28"/>
          <w14:textFill>
            <w14:solidFill>
              <w14:schemeClr w14:val="tx1"/>
            </w14:solidFill>
          </w14:textFill>
        </w:rPr>
        <w:t>供应商认为应该提供的证明或询价文件要求的其他资格证明文件。</w:t>
      </w:r>
    </w:p>
    <w:p w14:paraId="18A8FEB4">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二、商务部分</w:t>
      </w:r>
    </w:p>
    <w:p w14:paraId="3772482D">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保证交付安装时间的措施（必要时提供生产计划周期表）。</w:t>
      </w:r>
    </w:p>
    <w:p w14:paraId="3CD3B91F">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质量保证措施。</w:t>
      </w:r>
    </w:p>
    <w:p w14:paraId="0F8D18F2">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t>人员培训计划及方案。</w:t>
      </w:r>
    </w:p>
    <w:p w14:paraId="45E2465C">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4.</w:t>
      </w:r>
      <w:r>
        <w:rPr>
          <w:rFonts w:hint="eastAsia" w:ascii="仿宋" w:hAnsi="仿宋" w:eastAsia="仿宋" w:cs="仿宋"/>
          <w:color w:val="000000" w:themeColor="text1"/>
          <w:sz w:val="28"/>
          <w:szCs w:val="28"/>
          <w14:textFill>
            <w14:solidFill>
              <w14:schemeClr w14:val="tx1"/>
            </w14:solidFill>
          </w14:textFill>
        </w:rPr>
        <w:t>售前、售后服务内容</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对有偿、无偿应分别列出</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，售后服务网点情况。</w:t>
      </w:r>
    </w:p>
    <w:p w14:paraId="3491DFA1">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供应商认为应该提供的证明或询价文件要求的其他资格证明文件。</w:t>
      </w:r>
    </w:p>
    <w:p w14:paraId="15DB07B2">
      <w:pPr>
        <w:ind w:firstLine="560" w:firstLineChars="200"/>
        <w:rPr>
          <w:rFonts w:hint="eastAsia" w:ascii="仿宋" w:hAnsi="仿宋" w:eastAsia="仿宋" w:cs="仿宋"/>
          <w:color w:val="000000" w:themeColor="text1"/>
          <w:sz w:val="28"/>
          <w:szCs w:val="28"/>
          <w14:textFill>
            <w14:solidFill>
              <w14:schemeClr w14:val="tx1"/>
            </w14:solidFill>
          </w14:textFill>
        </w:rPr>
      </w:pPr>
    </w:p>
    <w:p w14:paraId="53A597F8">
      <w:pPr>
        <w:pStyle w:val="17"/>
        <w:rPr>
          <w:rFonts w:hint="eastAsia" w:ascii="仿宋" w:hAnsi="仿宋" w:eastAsia="仿宋" w:cs="仿宋"/>
          <w:color w:val="000000" w:themeColor="text1"/>
          <w:sz w:val="28"/>
          <w:szCs w:val="28"/>
          <w14:textFill>
            <w14:solidFill>
              <w14:schemeClr w14:val="tx1"/>
            </w14:solidFill>
          </w14:textFill>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83D9">
    <w:pPr>
      <w:pStyle w:val="17"/>
      <w:jc w:val="center"/>
      <w:rPr>
        <w:rFonts w:hint="default" w:eastAsia="宋体"/>
        <w:lang w:val="en-US" w:eastAsia="zh-CN"/>
      </w:rPr>
    </w:pPr>
    <w:r>
      <w:rPr>
        <w:sz w:val="18"/>
      </w:rPr>
      <w:pict>
        <v:shape id="文本框 4"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10E33342">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7F78B">
    <w:pPr>
      <w:pStyle w:val="17"/>
      <w:jc w:val="center"/>
      <w:rPr>
        <w:rFonts w:hint="default" w:eastAsia="宋体"/>
        <w:lang w:val="en-US" w:eastAsia="zh-CN"/>
      </w:rPr>
    </w:pPr>
    <w:r>
      <w:rPr>
        <w:sz w:val="18"/>
      </w:rPr>
      <w:pict>
        <v:shape id="文本框 5" o:spid="_x0000_s205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5F3DC0C1">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2052"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B3E0FBC"/>
    <w:rsid w:val="1B505038"/>
    <w:rsid w:val="1B83492B"/>
    <w:rsid w:val="1BDE7872"/>
    <w:rsid w:val="1C0E5830"/>
    <w:rsid w:val="1C912F6B"/>
    <w:rsid w:val="1D19212B"/>
    <w:rsid w:val="1D374168"/>
    <w:rsid w:val="1D5D067E"/>
    <w:rsid w:val="1D800675"/>
    <w:rsid w:val="1DC41752"/>
    <w:rsid w:val="1DD151EA"/>
    <w:rsid w:val="1E1F0897"/>
    <w:rsid w:val="1ED21CC3"/>
    <w:rsid w:val="1F3A235C"/>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DFA397D"/>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4410A6"/>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04626D"/>
    <w:rsid w:val="402E72DA"/>
    <w:rsid w:val="40DB4E75"/>
    <w:rsid w:val="40E414A5"/>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7CC52E2"/>
    <w:rsid w:val="5863030F"/>
    <w:rsid w:val="5882449C"/>
    <w:rsid w:val="5915074C"/>
    <w:rsid w:val="59422A2F"/>
    <w:rsid w:val="59707B4A"/>
    <w:rsid w:val="59764AA1"/>
    <w:rsid w:val="59D33EC5"/>
    <w:rsid w:val="5A391BE9"/>
    <w:rsid w:val="5A7E05AD"/>
    <w:rsid w:val="5A8C5959"/>
    <w:rsid w:val="5AB4760A"/>
    <w:rsid w:val="5ADE6A0E"/>
    <w:rsid w:val="5BA66421"/>
    <w:rsid w:val="5C507600"/>
    <w:rsid w:val="5C8464D7"/>
    <w:rsid w:val="5C910737"/>
    <w:rsid w:val="5E197ADA"/>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4C6B6D"/>
    <w:rsid w:val="78D244C8"/>
    <w:rsid w:val="79AC1C2C"/>
    <w:rsid w:val="79DC4296"/>
    <w:rsid w:val="7A3A3038"/>
    <w:rsid w:val="7AB001D5"/>
    <w:rsid w:val="7AB74ABF"/>
    <w:rsid w:val="7B454A69"/>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67165"/>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textRotate="1"/>
    <customShpInfo spid="_x0000_s2051" textRotate="1"/>
    <customShpInfo spid="_x0000_s2052" textRotate="1"/>
    <customShpInfo spid="_x0000_s1036"/>
    <customShpInfo spid="_x0000_s1040"/>
    <customShpInfo spid="_x0000_s1039"/>
  </customShpExts>
</s:customData>
</file>

<file path=customXml/item2.xml><?xml version="1.0" encoding="utf-8"?>
<contractReview xmlns="http://schemas.wps.cn/vas-ai-hub/contract-review">
  <reviewItems>
    <reviewItem>
      <errorID>b765a957-5ad5-43fd-ae4d-379186e3fbae</errorID>
      <errorWord>复印件加盖</errorWord>
      <group>L1_Word</group>
      <groupName>字词问题</groupName>
      <ability>L2_Typo</ability>
      <abilityName>字词错误</abilityName>
      <candidateList>
        <item>复印件并加盖</item>
      </candidateList>
      <explain/>
      <paraID> 2552C27</paraID>
      <start>113</start>
      <end>119</end>
      <status>modified</status>
      <modifiedWord>复印件并加盖</modifiedWord>
      <trackRevisions>false</trackRevisions>
    </reviewItem>
    <reviewItem>
      <errorID>5954901c-aa01-4ba9-b909-22463b3f92bc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10789379</paraID>
      <start>103</start>
      <end>104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62db28-ae22-41aa-91da-d28b110d1dce}">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23</Pages>
  <Words>3033</Words>
  <Characters>3195</Characters>
  <Lines>85</Lines>
  <Paragraphs>24</Paragraphs>
  <TotalTime>1</TotalTime>
  <ScaleCrop>false</ScaleCrop>
  <LinksUpToDate>false</LinksUpToDate>
  <CharactersWithSpaces>3242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2026-09-21T00:27:11Z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F7E3BA05BDA148A4A5280E87366AE75C_13</vt:lpwstr>
  </property>
  <property fmtid="{D5CDD505-2E9C-101B-9397-08002B2CF9AE}" pid="4" name="KSOTemplateDocerSaveRecord">
    <vt:lpwstr>eyJoZGlkIjoiYWY1N2E0MGRhZmJhZjhiMWQ1YjI3NWZjOTMxMDUzZmYiLCJ1c2VySWQiOiI0ODQyMDcyMTcifQ==</vt:lpwstr>
  </property>
</Properties>
</file>